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rPr>
          <w:u w:val="single"/>
        </w:rPr>
      </w:pPr>
      <w:bookmarkStart w:colFirst="0" w:colLast="0" w:name="_cqnmbe6ug0bn" w:id="0"/>
      <w:bookmarkEnd w:id="0"/>
      <w:r w:rsidDel="00000000" w:rsidR="00000000" w:rsidRPr="00000000">
        <w:rPr>
          <w:u w:val="single"/>
          <w:rtl w:val="0"/>
        </w:rPr>
        <w:t xml:space="preserve">Station 5 - SCBD</w:t>
      </w:r>
    </w:p>
    <w:p w:rsidR="00000000" w:rsidDel="00000000" w:rsidP="00000000" w:rsidRDefault="00000000" w:rsidRPr="00000000" w14:paraId="00000002">
      <w:pPr>
        <w:pStyle w:val="Heading2"/>
        <w:rPr>
          <w:u w:val="single"/>
        </w:rPr>
      </w:pPr>
      <w:bookmarkStart w:colFirst="0" w:colLast="0" w:name="_siej5u1mjdfr" w:id="1"/>
      <w:bookmarkEnd w:id="1"/>
      <w:r w:rsidDel="00000000" w:rsidR="00000000" w:rsidRPr="00000000">
        <w:rPr>
          <w:u w:val="single"/>
          <w:rtl w:val="0"/>
        </w:rPr>
        <w:t xml:space="preserve">Candidate instructions:</w:t>
      </w:r>
    </w:p>
    <w:p w:rsidR="00000000" w:rsidDel="00000000" w:rsidP="00000000" w:rsidRDefault="00000000" w:rsidRPr="00000000" w14:paraId="00000003">
      <w:pPr>
        <w:rPr/>
      </w:pPr>
      <w:r w:rsidDel="00000000" w:rsidR="00000000" w:rsidRPr="00000000">
        <w:rPr>
          <w:rtl w:val="0"/>
        </w:rPr>
        <w:t xml:space="preserve">This station is a</w:t>
      </w:r>
      <w:r w:rsidDel="00000000" w:rsidR="00000000" w:rsidRPr="00000000">
        <w:rPr>
          <w:b w:val="1"/>
          <w:rtl w:val="0"/>
        </w:rPr>
        <w:t xml:space="preserve"> Standardised Case-Based Discussion</w:t>
      </w:r>
      <w:r w:rsidDel="00000000" w:rsidR="00000000" w:rsidRPr="00000000">
        <w:rPr>
          <w:rtl w:val="0"/>
        </w:rPr>
        <w:t xml:space="preserve">. You will be interacting directly with an  Examiner. You will be asked to outline your assessment and management to the following  clinical situation. Further information will be provided as the case evolves. The examiner will  be assessing your medical knowledge as well as your reasoning and rationale to your  approach and decisions.  </w:t>
      </w:r>
    </w:p>
    <w:p w:rsidR="00000000" w:rsidDel="00000000" w:rsidP="00000000" w:rsidRDefault="00000000" w:rsidRPr="00000000" w14:paraId="00000004">
      <w:pPr>
        <w:rPr>
          <w:u w:val="single"/>
        </w:rPr>
      </w:pPr>
      <w:r w:rsidDel="00000000" w:rsidR="00000000" w:rsidRPr="00000000">
        <w:rPr>
          <w:rtl w:val="0"/>
        </w:rPr>
        <w:t xml:space="preserve">Please be as specific as possible when answering. For example, when discussing drugs,  describe your dosage regimen and the reasons why you chose that regimen, as opposed to  other regimens.  </w:t>
      </w:r>
      <w:r w:rsidDel="00000000" w:rsidR="00000000" w:rsidRPr="00000000">
        <w:rPr>
          <w:rtl w:val="0"/>
        </w:rPr>
      </w:r>
    </w:p>
    <w:p w:rsidR="00000000" w:rsidDel="00000000" w:rsidP="00000000" w:rsidRDefault="00000000" w:rsidRPr="00000000" w14:paraId="00000005">
      <w:pPr>
        <w:pStyle w:val="Heading2"/>
        <w:rPr>
          <w:u w:val="single"/>
        </w:rPr>
      </w:pPr>
      <w:bookmarkStart w:colFirst="0" w:colLast="0" w:name="_ye4pz0wncezz" w:id="2"/>
      <w:bookmarkEnd w:id="2"/>
      <w:r w:rsidDel="00000000" w:rsidR="00000000" w:rsidRPr="00000000">
        <w:rPr>
          <w:u w:val="single"/>
          <w:rtl w:val="0"/>
        </w:rPr>
        <w:t xml:space="preserve">Case information:</w:t>
      </w:r>
    </w:p>
    <w:p w:rsidR="00000000" w:rsidDel="00000000" w:rsidP="00000000" w:rsidRDefault="00000000" w:rsidRPr="00000000" w14:paraId="00000006">
      <w:pPr>
        <w:rPr/>
      </w:pPr>
      <w:r w:rsidDel="00000000" w:rsidR="00000000" w:rsidRPr="00000000">
        <w:rPr>
          <w:rtl w:val="0"/>
        </w:rPr>
        <w:t xml:space="preserve">You are managing a 28 year old female who is 3 days post-partum. Sheh as had an  uncomplicated pregnancy and normal term delivery of a healthy baby.  </w:t>
      </w:r>
    </w:p>
    <w:p w:rsidR="00000000" w:rsidDel="00000000" w:rsidP="00000000" w:rsidRDefault="00000000" w:rsidRPr="00000000" w14:paraId="00000007">
      <w:pPr>
        <w:rPr/>
      </w:pPr>
      <w:r w:rsidDel="00000000" w:rsidR="00000000" w:rsidRPr="00000000">
        <w:rPr>
          <w:rtl w:val="0"/>
        </w:rPr>
        <w:t xml:space="preserve">She has presented with increasing peripheral oedema, epigastric pain, headaches and  lethargy. </w:t>
      </w:r>
    </w:p>
    <w:p w:rsidR="00000000" w:rsidDel="00000000" w:rsidP="00000000" w:rsidRDefault="00000000" w:rsidRPr="00000000" w14:paraId="00000008">
      <w:pPr>
        <w:rPr/>
      </w:pPr>
      <w:r w:rsidDel="00000000" w:rsidR="00000000" w:rsidRPr="00000000">
        <w:rPr>
          <w:rtl w:val="0"/>
        </w:rPr>
        <w:t xml:space="preserve">You are working in a Tertiary ED with full Obstetric services.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Her Vital signs: </w:t>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Temperature 36.5 degrees </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Heart Rate 85 </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BP 150/95 </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RR 18 </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O2sats 95 % on room air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Past medical history: </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Asthma </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G2P2 uncomplicated previous pregnancy with 3 year old girl </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No medications , No known allergies </w:t>
      </w:r>
    </w:p>
    <w:p w:rsidR="00000000" w:rsidDel="00000000" w:rsidP="00000000" w:rsidRDefault="00000000" w:rsidRPr="00000000" w14:paraId="00000015">
      <w:pPr>
        <w:rPr/>
      </w:pPr>
      <w:r w:rsidDel="00000000" w:rsidR="00000000" w:rsidRPr="00000000">
        <w:rPr>
          <w:rtl w:val="0"/>
        </w:rPr>
        <w:t xml:space="preserve">Social History – lives with husband and 3 year old daughter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Your tasks:</w:t>
      </w:r>
    </w:p>
    <w:p w:rsidR="00000000" w:rsidDel="00000000" w:rsidP="00000000" w:rsidRDefault="00000000" w:rsidRPr="00000000" w14:paraId="00000018">
      <w:pPr>
        <w:rPr/>
      </w:pPr>
      <w:r w:rsidDel="00000000" w:rsidR="00000000" w:rsidRPr="00000000">
        <w:rPr>
          <w:rtl w:val="0"/>
        </w:rPr>
        <w:t xml:space="preserve">- Answer questions from the examiner regarding your diagnosis and management of this patient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rPr>
      </w:pPr>
      <w:r w:rsidDel="00000000" w:rsidR="00000000" w:rsidRPr="00000000">
        <w:rPr>
          <w:b w:val="1"/>
          <w:rtl w:val="0"/>
        </w:rPr>
        <w:t xml:space="preserve">Domains Examined: </w:t>
      </w:r>
    </w:p>
    <w:p w:rsidR="00000000" w:rsidDel="00000000" w:rsidP="00000000" w:rsidRDefault="00000000" w:rsidRPr="00000000" w14:paraId="0000001B">
      <w:pPr>
        <w:rPr/>
      </w:pPr>
      <w:r w:rsidDel="00000000" w:rsidR="00000000" w:rsidRPr="00000000">
        <w:rPr>
          <w:rtl w:val="0"/>
        </w:rPr>
        <w:t xml:space="preserve">Medical Expertise </w:t>
      </w:r>
    </w:p>
    <w:p w:rsidR="00000000" w:rsidDel="00000000" w:rsidP="00000000" w:rsidRDefault="00000000" w:rsidRPr="00000000" w14:paraId="0000001C">
      <w:pPr>
        <w:rPr/>
      </w:pPr>
      <w:r w:rsidDel="00000000" w:rsidR="00000000" w:rsidRPr="00000000">
        <w:rPr>
          <w:rtl w:val="0"/>
        </w:rPr>
        <w:t xml:space="preserve">- Diagnosis (20%)</w:t>
      </w:r>
    </w:p>
    <w:p w:rsidR="00000000" w:rsidDel="00000000" w:rsidP="00000000" w:rsidRDefault="00000000" w:rsidRPr="00000000" w14:paraId="0000001D">
      <w:pPr>
        <w:rPr/>
      </w:pPr>
      <w:r w:rsidDel="00000000" w:rsidR="00000000" w:rsidRPr="00000000">
        <w:rPr>
          <w:rtl w:val="0"/>
        </w:rPr>
        <w:t xml:space="preserve">- Management (50%)</w:t>
      </w:r>
    </w:p>
    <w:p w:rsidR="00000000" w:rsidDel="00000000" w:rsidP="00000000" w:rsidRDefault="00000000" w:rsidRPr="00000000" w14:paraId="0000001E">
      <w:pPr>
        <w:rPr/>
      </w:pPr>
      <w:r w:rsidDel="00000000" w:rsidR="00000000" w:rsidRPr="00000000">
        <w:rPr>
          <w:rtl w:val="0"/>
        </w:rPr>
        <w:t xml:space="preserve">Prioritization and Decision Making (30%)</w:t>
      </w:r>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2"/>
        <w:rPr>
          <w:u w:val="single"/>
        </w:rPr>
      </w:pPr>
      <w:bookmarkStart w:colFirst="0" w:colLast="0" w:name="_hj78iix1izll" w:id="3"/>
      <w:bookmarkEnd w:id="3"/>
      <w:r w:rsidDel="00000000" w:rsidR="00000000" w:rsidRPr="00000000">
        <w:rPr>
          <w:u w:val="single"/>
          <w:rtl w:val="0"/>
        </w:rPr>
        <w:t xml:space="preserve">Examiner Instructions:</w:t>
      </w:r>
    </w:p>
    <w:p w:rsidR="00000000" w:rsidDel="00000000" w:rsidP="00000000" w:rsidRDefault="00000000" w:rsidRPr="00000000" w14:paraId="00000020">
      <w:pPr>
        <w:widowControl w:val="0"/>
        <w:spacing w:before="351.1199951171875" w:line="263.89434814453125" w:lineRule="auto"/>
        <w:ind w:left="5.52001953125" w:right="2222.43896484375" w:hanging="0.48004150390625"/>
        <w:rPr>
          <w:b w:val="1"/>
          <w:i w:val="1"/>
          <w:sz w:val="24"/>
          <w:szCs w:val="24"/>
        </w:rPr>
      </w:pPr>
      <w:r w:rsidDel="00000000" w:rsidR="00000000" w:rsidRPr="00000000">
        <w:rPr>
          <w:b w:val="1"/>
          <w:sz w:val="24"/>
          <w:szCs w:val="24"/>
          <w:u w:val="single"/>
          <w:rtl w:val="0"/>
        </w:rPr>
        <w:t xml:space="preserve">0-1:30 mins Stage 1 </w:t>
      </w:r>
      <w:r w:rsidDel="00000000" w:rsidR="00000000" w:rsidRPr="00000000">
        <w:rPr>
          <w:b w:val="1"/>
          <w:i w:val="1"/>
          <w:sz w:val="24"/>
          <w:szCs w:val="24"/>
          <w:rtl w:val="0"/>
        </w:rPr>
        <w:t xml:space="preserve">“What is the most likely diagnosis and what are your other  differential diagnoses for this presentation and why?” </w:t>
      </w:r>
    </w:p>
    <w:p w:rsidR="00000000" w:rsidDel="00000000" w:rsidP="00000000" w:rsidRDefault="00000000" w:rsidRPr="00000000" w14:paraId="00000021">
      <w:pPr>
        <w:widowControl w:val="0"/>
        <w:spacing w:before="12.8253173828125" w:line="240" w:lineRule="auto"/>
        <w:ind w:left="18.480072021484375" w:firstLine="0"/>
        <w:rPr>
          <w:sz w:val="24"/>
          <w:szCs w:val="24"/>
        </w:rPr>
      </w:pPr>
      <w:r w:rsidDel="00000000" w:rsidR="00000000" w:rsidRPr="00000000">
        <w:rPr>
          <w:sz w:val="24"/>
          <w:szCs w:val="24"/>
          <w:rtl w:val="0"/>
        </w:rPr>
        <w:t xml:space="preserve">Expected response (Pre-eclampsia + 3 required): </w:t>
      </w:r>
    </w:p>
    <w:p w:rsidR="00000000" w:rsidDel="00000000" w:rsidP="00000000" w:rsidRDefault="00000000" w:rsidRPr="00000000" w14:paraId="00000022">
      <w:pPr>
        <w:widowControl w:val="0"/>
        <w:spacing w:before="34.320068359375" w:line="240" w:lineRule="auto"/>
        <w:ind w:left="14.88006591796875" w:firstLine="0"/>
        <w:rPr>
          <w:b w:val="1"/>
          <w:sz w:val="24"/>
          <w:szCs w:val="24"/>
        </w:rPr>
      </w:pPr>
      <w:r w:rsidDel="00000000" w:rsidR="00000000" w:rsidRPr="00000000">
        <w:rPr>
          <w:b w:val="1"/>
          <w:sz w:val="24"/>
          <w:szCs w:val="24"/>
          <w:rtl w:val="0"/>
        </w:rPr>
        <w:t xml:space="preserve">Most likely - Pre-eclampsia </w:t>
      </w:r>
    </w:p>
    <w:p w:rsidR="00000000" w:rsidDel="00000000" w:rsidP="00000000" w:rsidRDefault="00000000" w:rsidRPr="00000000" w14:paraId="00000023">
      <w:pPr>
        <w:widowControl w:val="0"/>
        <w:spacing w:before="36.719970703125" w:line="240" w:lineRule="auto"/>
        <w:ind w:left="18.480072021484375" w:firstLine="0"/>
        <w:rPr>
          <w:sz w:val="24"/>
          <w:szCs w:val="24"/>
        </w:rPr>
      </w:pPr>
      <w:r w:rsidDel="00000000" w:rsidR="00000000" w:rsidRPr="00000000">
        <w:rPr>
          <w:sz w:val="24"/>
          <w:szCs w:val="24"/>
          <w:rtl w:val="0"/>
        </w:rPr>
        <w:t xml:space="preserve">HELLP – Haemloysis, Elevated LFTs, Low Platelets </w:t>
      </w:r>
    </w:p>
    <w:p w:rsidR="00000000" w:rsidDel="00000000" w:rsidP="00000000" w:rsidRDefault="00000000" w:rsidRPr="00000000" w14:paraId="00000024">
      <w:pPr>
        <w:widowControl w:val="0"/>
        <w:spacing w:before="37.1197509765625" w:line="261.895751953125" w:lineRule="auto"/>
        <w:ind w:left="18.480072021484375" w:right="1166.76025390625" w:firstLine="0"/>
        <w:rPr>
          <w:sz w:val="24"/>
          <w:szCs w:val="24"/>
        </w:rPr>
      </w:pPr>
      <w:r w:rsidDel="00000000" w:rsidR="00000000" w:rsidRPr="00000000">
        <w:rPr>
          <w:sz w:val="24"/>
          <w:szCs w:val="24"/>
          <w:rtl w:val="0"/>
        </w:rPr>
        <w:t xml:space="preserve">PRESS – Posterior Reversible Encephalopathy syndrome - h/a, confusion, visual loss from HT HT of gestation/pregnancy </w:t>
      </w:r>
    </w:p>
    <w:p w:rsidR="00000000" w:rsidDel="00000000" w:rsidP="00000000" w:rsidRDefault="00000000" w:rsidRPr="00000000" w14:paraId="00000025">
      <w:pPr>
        <w:widowControl w:val="0"/>
        <w:spacing w:before="14.8236083984375" w:line="240" w:lineRule="auto"/>
        <w:ind w:left="6.719970703125" w:firstLine="0"/>
        <w:rPr>
          <w:sz w:val="24"/>
          <w:szCs w:val="24"/>
        </w:rPr>
      </w:pPr>
      <w:r w:rsidDel="00000000" w:rsidR="00000000" w:rsidRPr="00000000">
        <w:rPr>
          <w:sz w:val="24"/>
          <w:szCs w:val="24"/>
          <w:rtl w:val="0"/>
        </w:rPr>
        <w:t xml:space="preserve">Subarachnoid Haemorrhage </w:t>
      </w:r>
    </w:p>
    <w:p w:rsidR="00000000" w:rsidDel="00000000" w:rsidP="00000000" w:rsidRDefault="00000000" w:rsidRPr="00000000" w14:paraId="00000026">
      <w:pPr>
        <w:widowControl w:val="0"/>
        <w:spacing w:before="36.7205810546875" w:line="240" w:lineRule="auto"/>
        <w:ind w:left="9.600067138671875" w:firstLine="0"/>
        <w:rPr>
          <w:sz w:val="24"/>
          <w:szCs w:val="24"/>
        </w:rPr>
      </w:pPr>
      <w:r w:rsidDel="00000000" w:rsidR="00000000" w:rsidRPr="00000000">
        <w:rPr>
          <w:sz w:val="24"/>
          <w:szCs w:val="24"/>
          <w:rtl w:val="0"/>
        </w:rPr>
        <w:t xml:space="preserve">Central Venous Sinus Thrombosis </w:t>
      </w:r>
    </w:p>
    <w:p w:rsidR="00000000" w:rsidDel="00000000" w:rsidP="00000000" w:rsidRDefault="00000000" w:rsidRPr="00000000" w14:paraId="00000027">
      <w:pPr>
        <w:widowControl w:val="0"/>
        <w:spacing w:before="36.719970703125" w:line="240" w:lineRule="auto"/>
        <w:ind w:left="9.600067138671875" w:firstLine="0"/>
        <w:rPr>
          <w:sz w:val="24"/>
          <w:szCs w:val="24"/>
        </w:rPr>
      </w:pPr>
      <w:r w:rsidDel="00000000" w:rsidR="00000000" w:rsidRPr="00000000">
        <w:rPr>
          <w:sz w:val="24"/>
          <w:szCs w:val="24"/>
          <w:rtl w:val="0"/>
        </w:rPr>
        <w:t xml:space="preserve">Cardiomyopathy </w:t>
      </w:r>
    </w:p>
    <w:p w:rsidR="00000000" w:rsidDel="00000000" w:rsidP="00000000" w:rsidRDefault="00000000" w:rsidRPr="00000000" w14:paraId="00000028">
      <w:pPr>
        <w:widowControl w:val="0"/>
        <w:spacing w:before="351.1199951171875" w:line="263.89434814453125" w:lineRule="auto"/>
        <w:ind w:left="18.480072021484375" w:right="2178.3599853515625" w:hanging="2.880096435546875"/>
        <w:rPr>
          <w:b w:val="1"/>
          <w:i w:val="1"/>
          <w:sz w:val="24"/>
          <w:szCs w:val="24"/>
        </w:rPr>
      </w:pPr>
      <w:r w:rsidDel="00000000" w:rsidR="00000000" w:rsidRPr="00000000">
        <w:rPr>
          <w:b w:val="1"/>
          <w:sz w:val="24"/>
          <w:szCs w:val="24"/>
          <w:u w:val="single"/>
          <w:rtl w:val="0"/>
        </w:rPr>
        <w:t xml:space="preserve">1:30 – 3:00 mins Stage 2: </w:t>
      </w:r>
      <w:r w:rsidDel="00000000" w:rsidR="00000000" w:rsidRPr="00000000">
        <w:rPr>
          <w:b w:val="1"/>
          <w:i w:val="1"/>
          <w:sz w:val="24"/>
          <w:szCs w:val="24"/>
          <w:rtl w:val="0"/>
        </w:rPr>
        <w:t xml:space="preserve">“What are then diagnostic criteria for pre-eclampsia?” </w:t>
      </w:r>
    </w:p>
    <w:p w:rsidR="00000000" w:rsidDel="00000000" w:rsidP="00000000" w:rsidRDefault="00000000" w:rsidRPr="00000000" w14:paraId="00000029">
      <w:pPr>
        <w:widowControl w:val="0"/>
        <w:spacing w:before="351.1199951171875" w:line="263.89434814453125" w:lineRule="auto"/>
        <w:ind w:left="18.480072021484375" w:right="2178.3599853515625" w:hanging="2.880096435546875"/>
        <w:rPr>
          <w:sz w:val="24"/>
          <w:szCs w:val="24"/>
        </w:rPr>
      </w:pPr>
      <w:r w:rsidDel="00000000" w:rsidR="00000000" w:rsidRPr="00000000">
        <w:rPr>
          <w:sz w:val="24"/>
          <w:szCs w:val="24"/>
          <w:rtl w:val="0"/>
        </w:rPr>
        <w:t xml:space="preserve">Expected response (BP + 3 others): </w:t>
      </w:r>
    </w:p>
    <w:p w:rsidR="00000000" w:rsidDel="00000000" w:rsidP="00000000" w:rsidRDefault="00000000" w:rsidRPr="00000000" w14:paraId="0000002A">
      <w:pPr>
        <w:widowControl w:val="0"/>
        <w:spacing w:before="15.22552490234375" w:line="240" w:lineRule="auto"/>
        <w:ind w:left="248.67843627929688" w:firstLine="0"/>
        <w:rPr>
          <w:color w:val="222222"/>
          <w:sz w:val="24"/>
          <w:szCs w:val="24"/>
        </w:rPr>
      </w:pP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24"/>
          <w:szCs w:val="24"/>
          <w:highlight w:val="white"/>
          <w:rtl w:val="0"/>
        </w:rPr>
        <w:t xml:space="preserve">SBP &gt; 140mmHg or DBP &gt; 90mmHg</w:t>
      </w:r>
      <w:r w:rsidDel="00000000" w:rsidR="00000000" w:rsidRPr="00000000">
        <w:rPr>
          <w:color w:val="222222"/>
          <w:sz w:val="24"/>
          <w:szCs w:val="24"/>
          <w:rtl w:val="0"/>
        </w:rPr>
        <w:t xml:space="preserve"> </w:t>
      </w:r>
    </w:p>
    <w:p w:rsidR="00000000" w:rsidDel="00000000" w:rsidP="00000000" w:rsidRDefault="00000000" w:rsidRPr="00000000" w14:paraId="0000002B">
      <w:pPr>
        <w:widowControl w:val="0"/>
        <w:spacing w:before="12.7203369140625" w:line="240" w:lineRule="auto"/>
        <w:ind w:left="6.479949951171875" w:firstLine="0"/>
        <w:rPr>
          <w:color w:val="222222"/>
          <w:sz w:val="24"/>
          <w:szCs w:val="24"/>
        </w:rPr>
      </w:pPr>
      <w:r w:rsidDel="00000000" w:rsidR="00000000" w:rsidRPr="00000000">
        <w:rPr>
          <w:color w:val="222222"/>
          <w:sz w:val="24"/>
          <w:szCs w:val="24"/>
          <w:highlight w:val="white"/>
          <w:rtl w:val="0"/>
        </w:rPr>
        <w:t xml:space="preserve">+ one or more of (can prompt “anything else”)</w:t>
      </w:r>
      <w:r w:rsidDel="00000000" w:rsidR="00000000" w:rsidRPr="00000000">
        <w:rPr>
          <w:color w:val="222222"/>
          <w:sz w:val="24"/>
          <w:szCs w:val="24"/>
          <w:rtl w:val="0"/>
        </w:rPr>
        <w:t xml:space="preserve"> </w:t>
      </w:r>
    </w:p>
    <w:p w:rsidR="00000000" w:rsidDel="00000000" w:rsidP="00000000" w:rsidRDefault="00000000" w:rsidRPr="00000000" w14:paraId="0000002C">
      <w:pPr>
        <w:widowControl w:val="0"/>
        <w:spacing w:before="12.72003173828125" w:line="240" w:lineRule="auto"/>
        <w:ind w:left="248.67843627929688" w:firstLine="0"/>
        <w:rPr>
          <w:color w:val="222222"/>
          <w:sz w:val="24"/>
          <w:szCs w:val="24"/>
        </w:rPr>
      </w:pP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24"/>
          <w:szCs w:val="24"/>
          <w:highlight w:val="white"/>
          <w:rtl w:val="0"/>
        </w:rPr>
        <w:t xml:space="preserve">proteinuria (&gt;0.3g/24hrs), urinanalysis 3+ protein</w:t>
      </w:r>
      <w:r w:rsidDel="00000000" w:rsidR="00000000" w:rsidRPr="00000000">
        <w:rPr>
          <w:color w:val="222222"/>
          <w:sz w:val="24"/>
          <w:szCs w:val="24"/>
          <w:rtl w:val="0"/>
        </w:rPr>
        <w:t xml:space="preserve"> </w:t>
      </w:r>
    </w:p>
    <w:p w:rsidR="00000000" w:rsidDel="00000000" w:rsidP="00000000" w:rsidRDefault="00000000" w:rsidRPr="00000000" w14:paraId="0000002D">
      <w:pPr>
        <w:widowControl w:val="0"/>
        <w:spacing w:before="12.72003173828125" w:line="240" w:lineRule="auto"/>
        <w:ind w:left="248.67843627929688" w:firstLine="0"/>
        <w:rPr>
          <w:color w:val="222222"/>
          <w:sz w:val="24"/>
          <w:szCs w:val="24"/>
        </w:rPr>
      </w:pP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24"/>
          <w:szCs w:val="24"/>
          <w:highlight w:val="white"/>
          <w:rtl w:val="0"/>
        </w:rPr>
        <w:t xml:space="preserve">renal impairment – proteinuria, high Cr</w:t>
      </w:r>
      <w:r w:rsidDel="00000000" w:rsidR="00000000" w:rsidRPr="00000000">
        <w:rPr>
          <w:color w:val="222222"/>
          <w:sz w:val="24"/>
          <w:szCs w:val="24"/>
          <w:rtl w:val="0"/>
        </w:rPr>
        <w:t xml:space="preserve"> </w:t>
      </w:r>
    </w:p>
    <w:p w:rsidR="00000000" w:rsidDel="00000000" w:rsidP="00000000" w:rsidRDefault="00000000" w:rsidRPr="00000000" w14:paraId="0000002E">
      <w:pPr>
        <w:widowControl w:val="0"/>
        <w:spacing w:before="12.72003173828125" w:line="244.02740478515625" w:lineRule="auto"/>
        <w:ind w:left="248.67843627929688" w:right="2065.3204345703125" w:firstLine="0"/>
        <w:rPr>
          <w:color w:val="222222"/>
          <w:sz w:val="24"/>
          <w:szCs w:val="24"/>
          <w:highlight w:val="white"/>
        </w:rPr>
      </w:pP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24"/>
          <w:szCs w:val="24"/>
          <w:highlight w:val="white"/>
          <w:rtl w:val="0"/>
        </w:rPr>
        <w:t xml:space="preserve">liver disease – epigastric pain, liver tenderness, elevated transaminases</w:t>
      </w:r>
      <w:r w:rsidDel="00000000" w:rsidR="00000000" w:rsidRPr="00000000">
        <w:rPr>
          <w:color w:val="222222"/>
          <w:sz w:val="24"/>
          <w:szCs w:val="24"/>
          <w:rtl w:val="0"/>
        </w:rPr>
        <w:t xml:space="preserve"> </w:t>
      </w: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24"/>
          <w:szCs w:val="24"/>
          <w:highlight w:val="white"/>
          <w:rtl w:val="0"/>
        </w:rPr>
        <w:t xml:space="preserve">neurological problems – seizures, visual disturbance, papilloedema, clonus</w:t>
      </w:r>
      <w:r w:rsidDel="00000000" w:rsidR="00000000" w:rsidRPr="00000000">
        <w:rPr>
          <w:color w:val="222222"/>
          <w:sz w:val="24"/>
          <w:szCs w:val="24"/>
          <w:rtl w:val="0"/>
        </w:rPr>
        <w:t xml:space="preserve"> </w:t>
      </w: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24"/>
          <w:szCs w:val="24"/>
          <w:highlight w:val="white"/>
          <w:rtl w:val="0"/>
        </w:rPr>
        <w:t xml:space="preserve">haematological disturbance – thrombocytopaenia, haemolysis, DIC</w:t>
      </w:r>
      <w:r w:rsidDel="00000000" w:rsidR="00000000" w:rsidRPr="00000000">
        <w:rPr>
          <w:color w:val="222222"/>
          <w:sz w:val="24"/>
          <w:szCs w:val="24"/>
          <w:rtl w:val="0"/>
        </w:rPr>
        <w:t xml:space="preserve"> </w:t>
      </w: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24"/>
          <w:szCs w:val="24"/>
          <w:highlight w:val="white"/>
          <w:rtl w:val="0"/>
        </w:rPr>
        <w:t xml:space="preserve">fetal growth restriction – non reassuring CTG, reverse flow on Doppler, IUGR</w:t>
      </w:r>
      <w:r w:rsidDel="00000000" w:rsidR="00000000" w:rsidRPr="00000000">
        <w:rPr>
          <w:color w:val="222222"/>
          <w:sz w:val="24"/>
          <w:szCs w:val="24"/>
          <w:rtl w:val="0"/>
        </w:rPr>
        <w:t xml:space="preserve"> </w:t>
      </w: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24"/>
          <w:szCs w:val="24"/>
          <w:highlight w:val="white"/>
          <w:rtl w:val="0"/>
        </w:rPr>
        <w:t xml:space="preserve">severe if SBP &gt;160 or DBP &gt;110 or severe organ dysfunction</w:t>
      </w:r>
    </w:p>
    <w:p w:rsidR="00000000" w:rsidDel="00000000" w:rsidP="00000000" w:rsidRDefault="00000000" w:rsidRPr="00000000" w14:paraId="0000002F">
      <w:pPr>
        <w:widowControl w:val="0"/>
        <w:spacing w:line="240" w:lineRule="auto"/>
        <w:ind w:left="8.697662353515625" w:firstLine="0"/>
        <w:rPr>
          <w:sz w:val="22.079999923706055"/>
          <w:szCs w:val="22.079999923706055"/>
        </w:rPr>
      </w:pPr>
      <w:r w:rsidDel="00000000" w:rsidR="00000000" w:rsidRPr="00000000">
        <w:rPr>
          <w:rtl w:val="0"/>
        </w:rPr>
      </w:r>
    </w:p>
    <w:p w:rsidR="00000000" w:rsidDel="00000000" w:rsidP="00000000" w:rsidRDefault="00000000" w:rsidRPr="00000000" w14:paraId="00000030">
      <w:pPr>
        <w:widowControl w:val="0"/>
        <w:spacing w:line="261.895751953125" w:lineRule="auto"/>
        <w:ind w:left="4.320068359375" w:right="1341.0003662109375" w:firstLine="4.07989501953125"/>
        <w:rPr>
          <w:b w:val="1"/>
          <w:i w:val="1"/>
          <w:sz w:val="24"/>
          <w:szCs w:val="24"/>
        </w:rPr>
      </w:pPr>
      <w:r w:rsidDel="00000000" w:rsidR="00000000" w:rsidRPr="00000000">
        <w:rPr>
          <w:b w:val="1"/>
          <w:sz w:val="24"/>
          <w:szCs w:val="24"/>
          <w:u w:val="single"/>
          <w:rtl w:val="0"/>
        </w:rPr>
        <w:t xml:space="preserve">3:00- 6:00 Stage 3: </w:t>
      </w:r>
      <w:r w:rsidDel="00000000" w:rsidR="00000000" w:rsidRPr="00000000">
        <w:rPr>
          <w:b w:val="1"/>
          <w:i w:val="1"/>
          <w:sz w:val="24"/>
          <w:szCs w:val="24"/>
          <w:rtl w:val="0"/>
        </w:rPr>
        <w:t xml:space="preserve">“Shortly after arrival to ED she has a generalized tonic-clonic seizure.  How would you manage her now?” </w:t>
      </w:r>
    </w:p>
    <w:p w:rsidR="00000000" w:rsidDel="00000000" w:rsidP="00000000" w:rsidRDefault="00000000" w:rsidRPr="00000000" w14:paraId="00000031">
      <w:pPr>
        <w:widowControl w:val="0"/>
        <w:spacing w:before="14.82421875" w:line="240" w:lineRule="auto"/>
        <w:ind w:left="18.480072021484375" w:firstLine="0"/>
        <w:rPr>
          <w:sz w:val="24"/>
          <w:szCs w:val="24"/>
        </w:rPr>
      </w:pPr>
      <w:r w:rsidDel="00000000" w:rsidR="00000000" w:rsidRPr="00000000">
        <w:rPr>
          <w:sz w:val="24"/>
          <w:szCs w:val="24"/>
          <w:rtl w:val="0"/>
        </w:rPr>
        <w:t xml:space="preserve">Expected response: </w:t>
      </w:r>
    </w:p>
    <w:p w:rsidR="00000000" w:rsidDel="00000000" w:rsidP="00000000" w:rsidRDefault="00000000" w:rsidRPr="00000000" w14:paraId="00000032">
      <w:pPr>
        <w:widowControl w:val="0"/>
        <w:spacing w:before="36.71875" w:line="240" w:lineRule="auto"/>
        <w:ind w:left="5.760040283203125" w:firstLine="0"/>
        <w:rPr>
          <w:b w:val="1"/>
          <w:sz w:val="24"/>
          <w:szCs w:val="24"/>
        </w:rPr>
      </w:pPr>
      <w:r w:rsidDel="00000000" w:rsidR="00000000" w:rsidRPr="00000000">
        <w:rPr>
          <w:b w:val="1"/>
          <w:sz w:val="24"/>
          <w:szCs w:val="24"/>
          <w:rtl w:val="0"/>
        </w:rPr>
        <w:t xml:space="preserve">Supportive: </w:t>
      </w:r>
    </w:p>
    <w:p w:rsidR="00000000" w:rsidDel="00000000" w:rsidP="00000000" w:rsidRDefault="00000000" w:rsidRPr="00000000" w14:paraId="00000033">
      <w:pPr>
        <w:widowControl w:val="0"/>
        <w:spacing w:before="36.71875" w:line="240" w:lineRule="auto"/>
        <w:ind w:left="6.479949951171875" w:firstLine="0"/>
        <w:rPr>
          <w:sz w:val="24"/>
          <w:szCs w:val="24"/>
        </w:rPr>
      </w:pPr>
      <w:r w:rsidDel="00000000" w:rsidR="00000000" w:rsidRPr="00000000">
        <w:rPr>
          <w:sz w:val="24"/>
          <w:szCs w:val="24"/>
          <w:rtl w:val="0"/>
        </w:rPr>
        <w:t xml:space="preserve">-resus cubicle, team approach, full monitoring </w:t>
      </w:r>
    </w:p>
    <w:p w:rsidR="00000000" w:rsidDel="00000000" w:rsidP="00000000" w:rsidRDefault="00000000" w:rsidRPr="00000000" w14:paraId="00000034">
      <w:pPr>
        <w:widowControl w:val="0"/>
        <w:spacing w:before="34.320068359375" w:line="263.8938331604004" w:lineRule="auto"/>
        <w:ind w:left="9.600067138671875" w:right="2383.3197021484375" w:hanging="3.1201171875"/>
        <w:rPr>
          <w:sz w:val="24"/>
          <w:szCs w:val="24"/>
        </w:rPr>
      </w:pPr>
      <w:r w:rsidDel="00000000" w:rsidR="00000000" w:rsidRPr="00000000">
        <w:rPr>
          <w:sz w:val="24"/>
          <w:szCs w:val="24"/>
          <w:rtl w:val="0"/>
        </w:rPr>
        <w:t xml:space="preserve">-A/B - O2, Left lateral position, suction, Guedel/NPA, BVM, RSI and appropriate  drugs+technique </w:t>
      </w:r>
    </w:p>
    <w:p w:rsidR="00000000" w:rsidDel="00000000" w:rsidP="00000000" w:rsidRDefault="00000000" w:rsidRPr="00000000" w14:paraId="00000035">
      <w:pPr>
        <w:widowControl w:val="0"/>
        <w:spacing w:before="12.8271484375" w:line="261.895751953125" w:lineRule="auto"/>
        <w:ind w:left="18.480072021484375" w:right="1231.4404296875" w:hanging="12.0001220703125"/>
        <w:rPr>
          <w:sz w:val="24"/>
          <w:szCs w:val="24"/>
        </w:rPr>
      </w:pPr>
      <w:r w:rsidDel="00000000" w:rsidR="00000000" w:rsidRPr="00000000">
        <w:rPr>
          <w:sz w:val="24"/>
          <w:szCs w:val="24"/>
          <w:rtl w:val="0"/>
        </w:rPr>
        <w:t xml:space="preserve">-C – iv access- urgent BSL + other bloods eg FBE(patelets), UEC (renal) Coags (DIC), beware  IVF bolus and risk of Pulmonary Oedema, accept up to 250mls </w:t>
      </w:r>
    </w:p>
    <w:p w:rsidR="00000000" w:rsidDel="00000000" w:rsidP="00000000" w:rsidRDefault="00000000" w:rsidRPr="00000000" w14:paraId="00000036">
      <w:pPr>
        <w:widowControl w:val="0"/>
        <w:spacing w:before="14.822998046875" w:line="263.3945560455322" w:lineRule="auto"/>
        <w:ind w:left="6.479949951171875" w:right="2037.679443359375" w:firstLine="0"/>
        <w:rPr>
          <w:sz w:val="24"/>
          <w:szCs w:val="24"/>
        </w:rPr>
      </w:pPr>
      <w:r w:rsidDel="00000000" w:rsidR="00000000" w:rsidRPr="00000000">
        <w:rPr>
          <w:sz w:val="24"/>
          <w:szCs w:val="24"/>
          <w:rtl w:val="0"/>
        </w:rPr>
        <w:t xml:space="preserve">- Urgent Obstetric referral, also ICU admission for ongoing care and monitoring for  complications - </w:t>
      </w:r>
      <w:r w:rsidDel="00000000" w:rsidR="00000000" w:rsidRPr="00000000">
        <w:rPr>
          <w:rFonts w:ascii="Arial" w:cs="Arial" w:eastAsia="Arial" w:hAnsi="Arial"/>
          <w:color w:val="222222"/>
          <w:sz w:val="22.079999923706055"/>
          <w:szCs w:val="22.079999923706055"/>
          <w:highlight w:val="white"/>
          <w:rtl w:val="0"/>
        </w:rPr>
        <w:t xml:space="preserve">ICH, CVA, pulmonary oedema, respiratory failure, hepatic failure</w:t>
      </w:r>
      <w:r w:rsidDel="00000000" w:rsidR="00000000" w:rsidRPr="00000000">
        <w:rPr>
          <w:rFonts w:ascii="Arial" w:cs="Arial" w:eastAsia="Arial" w:hAnsi="Arial"/>
          <w:color w:val="222222"/>
          <w:sz w:val="22.079999923706055"/>
          <w:szCs w:val="22.079999923706055"/>
          <w:rtl w:val="0"/>
        </w:rPr>
        <w:t xml:space="preserve"> </w:t>
      </w:r>
      <w:r w:rsidDel="00000000" w:rsidR="00000000" w:rsidRPr="00000000">
        <w:rPr>
          <w:sz w:val="24"/>
          <w:szCs w:val="24"/>
          <w:rtl w:val="0"/>
        </w:rPr>
        <w:t xml:space="preserve">-seek/treat other causes of seizures eg CNS(SAH/PRESS/Venous sinus thrombosis),  Electrolyte disturbance, Epilepsy </w:t>
      </w:r>
    </w:p>
    <w:p w:rsidR="00000000" w:rsidDel="00000000" w:rsidP="00000000" w:rsidRDefault="00000000" w:rsidRPr="00000000" w14:paraId="00000037">
      <w:pPr>
        <w:widowControl w:val="0"/>
        <w:spacing w:before="330.1263427734375" w:line="240" w:lineRule="auto"/>
        <w:ind w:left="0" w:firstLine="0"/>
        <w:rPr>
          <w:b w:val="1"/>
          <w:sz w:val="24"/>
          <w:szCs w:val="24"/>
        </w:rPr>
      </w:pPr>
      <w:r w:rsidDel="00000000" w:rsidR="00000000" w:rsidRPr="00000000">
        <w:rPr>
          <w:b w:val="1"/>
          <w:sz w:val="24"/>
          <w:szCs w:val="24"/>
          <w:rtl w:val="0"/>
        </w:rPr>
        <w:t xml:space="preserve">Specific: </w:t>
      </w:r>
    </w:p>
    <w:p w:rsidR="00000000" w:rsidDel="00000000" w:rsidP="00000000" w:rsidRDefault="00000000" w:rsidRPr="00000000" w14:paraId="00000038">
      <w:pPr>
        <w:widowControl w:val="0"/>
        <w:spacing w:before="36.719970703125" w:line="261.895751953125" w:lineRule="auto"/>
        <w:ind w:left="1456.2400817871094" w:right="1343.1597900390625" w:hanging="1449.7601318359375"/>
        <w:rPr>
          <w:sz w:val="24"/>
          <w:szCs w:val="24"/>
        </w:rPr>
      </w:pPr>
      <w:r w:rsidDel="00000000" w:rsidR="00000000" w:rsidRPr="00000000">
        <w:rPr>
          <w:sz w:val="24"/>
          <w:szCs w:val="24"/>
          <w:rtl w:val="0"/>
        </w:rPr>
        <w:t xml:space="preserve">-Magnesium: -Loading dose – 4-5g (8-10mL) of magnesium sulphate 50% in 10ms slow iv  push over 5-10 minutes </w:t>
      </w:r>
    </w:p>
    <w:p w:rsidR="00000000" w:rsidDel="00000000" w:rsidP="00000000" w:rsidRDefault="00000000" w:rsidRPr="00000000" w14:paraId="00000039">
      <w:pPr>
        <w:widowControl w:val="0"/>
        <w:spacing w:before="14.8236083984375" w:line="263.89434814453125" w:lineRule="auto"/>
        <w:ind w:left="1453.8401794433594" w:right="1819.320068359375" w:hanging="7.43988037109375"/>
        <w:rPr>
          <w:color w:val="222222"/>
          <w:sz w:val="24"/>
          <w:szCs w:val="24"/>
        </w:rPr>
      </w:pPr>
      <w:r w:rsidDel="00000000" w:rsidR="00000000" w:rsidRPr="00000000">
        <w:rPr>
          <w:color w:val="222222"/>
          <w:sz w:val="24"/>
          <w:szCs w:val="24"/>
          <w:highlight w:val="white"/>
          <w:rtl w:val="0"/>
        </w:rPr>
        <w:t xml:space="preserve">-Infusion – 1-2g/hr for 24 hrs (Aim Mg level = 1.7-4mmoL care in renal </w:t>
      </w:r>
      <w:r w:rsidDel="00000000" w:rsidR="00000000" w:rsidRPr="00000000">
        <w:rPr>
          <w:color w:val="222222"/>
          <w:sz w:val="24"/>
          <w:szCs w:val="24"/>
          <w:rtl w:val="0"/>
        </w:rPr>
        <w:t xml:space="preserve"> </w:t>
      </w:r>
      <w:r w:rsidDel="00000000" w:rsidR="00000000" w:rsidRPr="00000000">
        <w:rPr>
          <w:color w:val="222222"/>
          <w:sz w:val="24"/>
          <w:szCs w:val="24"/>
          <w:highlight w:val="white"/>
          <w:rtl w:val="0"/>
        </w:rPr>
        <w:t xml:space="preserve">impairment)</w:t>
      </w:r>
      <w:r w:rsidDel="00000000" w:rsidR="00000000" w:rsidRPr="00000000">
        <w:rPr>
          <w:color w:val="222222"/>
          <w:sz w:val="24"/>
          <w:szCs w:val="24"/>
          <w:rtl w:val="0"/>
        </w:rPr>
        <w:t xml:space="preserve"> </w:t>
      </w:r>
    </w:p>
    <w:p w:rsidR="00000000" w:rsidDel="00000000" w:rsidP="00000000" w:rsidRDefault="00000000" w:rsidRPr="00000000" w14:paraId="0000003A">
      <w:pPr>
        <w:widowControl w:val="0"/>
        <w:spacing w:before="12.825927734375" w:line="261.8947219848633" w:lineRule="auto"/>
        <w:ind w:left="10.0799560546875" w:right="1284.24072265625" w:hanging="3.600006103515625"/>
        <w:rPr>
          <w:sz w:val="24"/>
          <w:szCs w:val="24"/>
        </w:rPr>
      </w:pPr>
      <w:r w:rsidDel="00000000" w:rsidR="00000000" w:rsidRPr="00000000">
        <w:rPr>
          <w:sz w:val="24"/>
          <w:szCs w:val="24"/>
          <w:rtl w:val="0"/>
        </w:rPr>
        <w:t xml:space="preserve">-IV Benzodiazepine while preparing MgSO4 acceptable eg Midazolam 5-10mg iv, Diazepam 5-10mg iv, Clonazepam 1-2mg iv, Lorazepam 4mg iv </w:t>
      </w:r>
    </w:p>
    <w:p w:rsidR="00000000" w:rsidDel="00000000" w:rsidP="00000000" w:rsidRDefault="00000000" w:rsidRPr="00000000" w14:paraId="0000003B">
      <w:pPr>
        <w:widowControl w:val="0"/>
        <w:spacing w:before="14.825439453125" w:line="240" w:lineRule="auto"/>
        <w:ind w:left="6.479949951171875" w:firstLine="0"/>
        <w:rPr>
          <w:color w:val="222222"/>
          <w:sz w:val="24"/>
          <w:szCs w:val="24"/>
        </w:rPr>
      </w:pPr>
      <w:r w:rsidDel="00000000" w:rsidR="00000000" w:rsidRPr="00000000">
        <w:rPr>
          <w:sz w:val="24"/>
          <w:szCs w:val="24"/>
          <w:rtl w:val="0"/>
        </w:rPr>
        <w:t xml:space="preserve">- HT Management: IV </w:t>
      </w:r>
      <w:r w:rsidDel="00000000" w:rsidR="00000000" w:rsidRPr="00000000">
        <w:rPr>
          <w:color w:val="222222"/>
          <w:sz w:val="24"/>
          <w:szCs w:val="24"/>
          <w:rtl w:val="0"/>
        </w:rPr>
        <w:t xml:space="preserve">(aim BP 140-160/80-100mmHg) </w:t>
      </w:r>
    </w:p>
    <w:p w:rsidR="00000000" w:rsidDel="00000000" w:rsidP="00000000" w:rsidRDefault="00000000" w:rsidRPr="00000000" w14:paraId="0000003C">
      <w:pPr>
        <w:widowControl w:val="0"/>
        <w:spacing w:before="36.7205810546875" w:line="263.06153297424316" w:lineRule="auto"/>
        <w:ind w:left="726.3999938964844" w:right="1045.799560546875" w:hanging="2.64007568359375"/>
        <w:rPr>
          <w:color w:val="222222"/>
          <w:sz w:val="24"/>
          <w:szCs w:val="24"/>
        </w:rPr>
      </w:pPr>
      <w:r w:rsidDel="00000000" w:rsidR="00000000" w:rsidRPr="00000000">
        <w:rPr>
          <w:color w:val="222222"/>
          <w:sz w:val="24"/>
          <w:szCs w:val="24"/>
          <w:rtl w:val="0"/>
        </w:rPr>
        <w:t xml:space="preserve">-Hydralazine 5–10 mg IV over 3–10 minutes, Repeated 5 mg IV every 20 minutes if  required, Maximum dose 30 mg, Infusion may be required, May require IVF plasma  expansion </w:t>
      </w:r>
    </w:p>
    <w:p w:rsidR="00000000" w:rsidDel="00000000" w:rsidP="00000000" w:rsidRDefault="00000000" w:rsidRPr="00000000" w14:paraId="0000003D">
      <w:pPr>
        <w:widowControl w:val="0"/>
        <w:spacing w:before="13.6578369140625" w:line="262.89502143859863" w:lineRule="auto"/>
        <w:ind w:left="726.3999938964844" w:right="1125.360107421875" w:firstLine="0"/>
        <w:rPr>
          <w:sz w:val="24"/>
          <w:szCs w:val="24"/>
        </w:rPr>
      </w:pPr>
      <w:r w:rsidDel="00000000" w:rsidR="00000000" w:rsidRPr="00000000">
        <w:rPr>
          <w:color w:val="222222"/>
          <w:sz w:val="24"/>
          <w:szCs w:val="24"/>
          <w:rtl w:val="0"/>
        </w:rPr>
        <w:t xml:space="preserve">-Labetalol - Initially 20 mg IV bolus over 2 minutes, Repeated doses 40–80 mg  IV every, 10 minutes to maximum of 300 mg if required, Infusion may be required </w:t>
      </w:r>
      <w:r w:rsidDel="00000000" w:rsidR="00000000" w:rsidRPr="00000000">
        <w:rPr>
          <w:sz w:val="24"/>
          <w:szCs w:val="24"/>
          <w:rtl w:val="0"/>
        </w:rPr>
        <w:t xml:space="preserve">-Nifedipine IV 100-200mg over 2 min </w:t>
      </w:r>
    </w:p>
    <w:p w:rsidR="00000000" w:rsidDel="00000000" w:rsidP="00000000" w:rsidRDefault="00000000" w:rsidRPr="00000000" w14:paraId="0000003E">
      <w:pPr>
        <w:widowControl w:val="0"/>
        <w:spacing w:before="330.6243896484375" w:line="263.8948345184326" w:lineRule="auto"/>
        <w:ind w:left="13.91998291015625" w:right="1556.400146484375" w:hanging="5.760040283203125"/>
        <w:rPr>
          <w:sz w:val="24"/>
          <w:szCs w:val="24"/>
        </w:rPr>
      </w:pPr>
      <w:r w:rsidDel="00000000" w:rsidR="00000000" w:rsidRPr="00000000">
        <w:rPr>
          <w:b w:val="1"/>
          <w:sz w:val="24"/>
          <w:szCs w:val="24"/>
          <w:u w:val="single"/>
          <w:rtl w:val="0"/>
        </w:rPr>
        <w:t xml:space="preserve">6:00 – 7:00 Stage 4</w:t>
      </w:r>
      <w:r w:rsidDel="00000000" w:rsidR="00000000" w:rsidRPr="00000000">
        <w:rPr>
          <w:sz w:val="24"/>
          <w:szCs w:val="24"/>
          <w:rtl w:val="0"/>
        </w:rPr>
        <w:t xml:space="preserve">: </w:t>
      </w:r>
      <w:r w:rsidDel="00000000" w:rsidR="00000000" w:rsidRPr="00000000">
        <w:rPr>
          <w:b w:val="1"/>
          <w:i w:val="1"/>
          <w:sz w:val="24"/>
          <w:szCs w:val="24"/>
          <w:rtl w:val="0"/>
        </w:rPr>
        <w:t xml:space="preserve">“How would you monitor her for significant hypermagnesaemia?” </w:t>
      </w:r>
      <w:r w:rsidDel="00000000" w:rsidR="00000000" w:rsidRPr="00000000">
        <w:rPr>
          <w:sz w:val="24"/>
          <w:szCs w:val="24"/>
          <w:rtl w:val="0"/>
        </w:rPr>
        <w:t xml:space="preserve">(Require reflexes/ECG and one other) </w:t>
      </w:r>
    </w:p>
    <w:p w:rsidR="00000000" w:rsidDel="00000000" w:rsidP="00000000" w:rsidRDefault="00000000" w:rsidRPr="00000000" w14:paraId="0000003F">
      <w:pPr>
        <w:widowControl w:val="0"/>
        <w:spacing w:before="10.4248046875" w:line="240" w:lineRule="auto"/>
        <w:ind w:left="16.867218017578125" w:firstLine="0"/>
        <w:rPr>
          <w:sz w:val="22.079999923706055"/>
          <w:szCs w:val="22.079999923706055"/>
        </w:rPr>
      </w:pPr>
      <w:r w:rsidDel="00000000" w:rsidR="00000000" w:rsidRPr="00000000">
        <w:rPr>
          <w:sz w:val="22.079999923706055"/>
          <w:szCs w:val="22.079999923706055"/>
          <w:rtl w:val="0"/>
        </w:rPr>
        <w:t xml:space="preserve">Mg conc (mmol/L) Effects  </w:t>
      </w:r>
    </w:p>
    <w:p w:rsidR="00000000" w:rsidDel="00000000" w:rsidP="00000000" w:rsidRDefault="00000000" w:rsidRPr="00000000" w14:paraId="00000040">
      <w:pPr>
        <w:widowControl w:val="0"/>
        <w:spacing w:before="32.72674560546875" w:line="240" w:lineRule="auto"/>
        <w:ind w:left="6.0479736328125" w:firstLine="0"/>
        <w:rPr>
          <w:sz w:val="22.079999923706055"/>
          <w:szCs w:val="22.079999923706055"/>
        </w:rPr>
      </w:pPr>
      <w:r w:rsidDel="00000000" w:rsidR="00000000" w:rsidRPr="00000000">
        <w:rPr>
          <w:sz w:val="22.079999923706055"/>
          <w:szCs w:val="22.079999923706055"/>
          <w:rtl w:val="0"/>
        </w:rPr>
        <w:t xml:space="preserve">0.8 - 1.0 normal plasma level  </w:t>
      </w:r>
    </w:p>
    <w:p w:rsidR="00000000" w:rsidDel="00000000" w:rsidP="00000000" w:rsidRDefault="00000000" w:rsidRPr="00000000" w14:paraId="00000041">
      <w:pPr>
        <w:widowControl w:val="0"/>
        <w:spacing w:before="32.72674560546875" w:line="240" w:lineRule="auto"/>
        <w:ind w:left="17.0880126953125" w:firstLine="0"/>
        <w:rPr>
          <w:sz w:val="22.079999923706055"/>
          <w:szCs w:val="22.079999923706055"/>
        </w:rPr>
      </w:pPr>
      <w:r w:rsidDel="00000000" w:rsidR="00000000" w:rsidRPr="00000000">
        <w:rPr>
          <w:sz w:val="22.079999923706055"/>
          <w:szCs w:val="22.079999923706055"/>
          <w:rtl w:val="0"/>
        </w:rPr>
        <w:t xml:space="preserve">1.7 - 3.5 therapeutic range  </w:t>
      </w:r>
    </w:p>
    <w:p w:rsidR="00000000" w:rsidDel="00000000" w:rsidP="00000000" w:rsidRDefault="00000000" w:rsidRPr="00000000" w14:paraId="00000042">
      <w:pPr>
        <w:widowControl w:val="0"/>
        <w:spacing w:before="32.72674560546875" w:line="261.30849838256836" w:lineRule="auto"/>
        <w:ind w:left="9.139251708984375" w:right="1320.8349609375" w:firstLine="1.545562744140625"/>
        <w:rPr>
          <w:b w:val="1"/>
          <w:sz w:val="22.079999923706055"/>
          <w:szCs w:val="22.079999923706055"/>
        </w:rPr>
      </w:pPr>
      <w:r w:rsidDel="00000000" w:rsidR="00000000" w:rsidRPr="00000000">
        <w:rPr>
          <w:sz w:val="22.079999923706055"/>
          <w:szCs w:val="22.079999923706055"/>
          <w:rtl w:val="0"/>
        </w:rPr>
        <w:t xml:space="preserve">2.5 - 5.0 </w:t>
      </w:r>
      <w:r w:rsidDel="00000000" w:rsidR="00000000" w:rsidRPr="00000000">
        <w:rPr>
          <w:b w:val="1"/>
          <w:sz w:val="22.079999923706055"/>
          <w:szCs w:val="22.079999923706055"/>
          <w:rtl w:val="0"/>
        </w:rPr>
        <w:t xml:space="preserve">ECG changes </w:t>
      </w:r>
      <w:r w:rsidDel="00000000" w:rsidR="00000000" w:rsidRPr="00000000">
        <w:rPr>
          <w:sz w:val="22.079999923706055"/>
          <w:szCs w:val="22.079999923706055"/>
          <w:rtl w:val="0"/>
        </w:rPr>
        <w:t xml:space="preserve">(P-Q interval prolongation, widen QRS complex) 4.0 - 5.0 </w:t>
      </w:r>
      <w:r w:rsidDel="00000000" w:rsidR="00000000" w:rsidRPr="00000000">
        <w:rPr>
          <w:b w:val="1"/>
          <w:sz w:val="22.079999923706055"/>
          <w:szCs w:val="22.079999923706055"/>
          <w:rtl w:val="0"/>
        </w:rPr>
        <w:t xml:space="preserve">reduction in deep tendon reflexes </w:t>
      </w:r>
    </w:p>
    <w:p w:rsidR="00000000" w:rsidDel="00000000" w:rsidP="00000000" w:rsidRDefault="00000000" w:rsidRPr="00000000" w14:paraId="00000043">
      <w:pPr>
        <w:widowControl w:val="0"/>
        <w:spacing w:before="13.12286376953125" w:line="240" w:lineRule="auto"/>
        <w:ind w:left="9.139251708984375" w:firstLine="0"/>
        <w:rPr>
          <w:sz w:val="22.079999923706055"/>
          <w:szCs w:val="22.079999923706055"/>
        </w:rPr>
      </w:pPr>
      <w:r w:rsidDel="00000000" w:rsidR="00000000" w:rsidRPr="00000000">
        <w:rPr>
          <w:sz w:val="22.079999923706055"/>
          <w:szCs w:val="22.079999923706055"/>
          <w:rtl w:val="0"/>
        </w:rPr>
        <w:t xml:space="preserve">&gt; 5.0 loss of deep tendon reflexes  </w:t>
      </w:r>
    </w:p>
    <w:p w:rsidR="00000000" w:rsidDel="00000000" w:rsidP="00000000" w:rsidRDefault="00000000" w:rsidRPr="00000000" w14:paraId="00000044">
      <w:pPr>
        <w:widowControl w:val="0"/>
        <w:spacing w:before="32.72674560546875" w:line="262.93822288513184" w:lineRule="auto"/>
        <w:ind w:left="9.139251708984375" w:right="1952.98095703125" w:firstLine="0"/>
        <w:rPr>
          <w:sz w:val="22.079999923706055"/>
          <w:szCs w:val="22.079999923706055"/>
        </w:rPr>
      </w:pPr>
      <w:r w:rsidDel="00000000" w:rsidR="00000000" w:rsidRPr="00000000">
        <w:rPr>
          <w:sz w:val="22.079999923706055"/>
          <w:szCs w:val="22.079999923706055"/>
          <w:rtl w:val="0"/>
        </w:rPr>
        <w:t xml:space="preserve">&gt; 7.5 SA/AV blockade. </w:t>
      </w:r>
      <w:r w:rsidDel="00000000" w:rsidR="00000000" w:rsidRPr="00000000">
        <w:rPr>
          <w:b w:val="1"/>
          <w:sz w:val="22.079999923706055"/>
          <w:szCs w:val="22.079999923706055"/>
          <w:rtl w:val="0"/>
        </w:rPr>
        <w:t xml:space="preserve">Respiratory paralysis </w:t>
      </w:r>
      <w:r w:rsidDel="00000000" w:rsidR="00000000" w:rsidRPr="00000000">
        <w:rPr>
          <w:sz w:val="22.079999923706055"/>
          <w:szCs w:val="22.079999923706055"/>
          <w:rtl w:val="0"/>
        </w:rPr>
        <w:t xml:space="preserve">and </w:t>
      </w:r>
      <w:r w:rsidDel="00000000" w:rsidR="00000000" w:rsidRPr="00000000">
        <w:rPr>
          <w:b w:val="1"/>
          <w:sz w:val="22.079999923706055"/>
          <w:szCs w:val="22.079999923706055"/>
          <w:rtl w:val="0"/>
        </w:rPr>
        <w:t xml:space="preserve">CNS depression </w:t>
      </w:r>
      <w:r w:rsidDel="00000000" w:rsidR="00000000" w:rsidRPr="00000000">
        <w:rPr>
          <w:sz w:val="22.079999923706055"/>
          <w:szCs w:val="22.079999923706055"/>
          <w:rtl w:val="0"/>
        </w:rPr>
        <w:t xml:space="preserve">&gt; 12 cardiac arrest </w:t>
      </w:r>
    </w:p>
    <w:p w:rsidR="00000000" w:rsidDel="00000000" w:rsidP="00000000" w:rsidRDefault="00000000" w:rsidRPr="00000000" w14:paraId="00000045">
      <w:pPr>
        <w:widowControl w:val="0"/>
        <w:spacing w:before="9.2236328125" w:line="240" w:lineRule="auto"/>
        <w:ind w:left="9.839935302734375" w:firstLine="0"/>
        <w:rPr>
          <w:sz w:val="24"/>
          <w:szCs w:val="24"/>
        </w:rPr>
      </w:pPr>
      <w:r w:rsidDel="00000000" w:rsidR="00000000" w:rsidRPr="00000000">
        <w:rPr>
          <w:sz w:val="24"/>
          <w:szCs w:val="24"/>
          <w:rtl w:val="0"/>
        </w:rPr>
        <w:t xml:space="preserve">Other Side effects:  </w:t>
      </w:r>
    </w:p>
    <w:p w:rsidR="00000000" w:rsidDel="00000000" w:rsidP="00000000" w:rsidRDefault="00000000" w:rsidRPr="00000000" w14:paraId="00000046">
      <w:pPr>
        <w:widowControl w:val="0"/>
        <w:spacing w:before="36.6400146484375" w:line="263.89434814453125" w:lineRule="auto"/>
        <w:ind w:left="2.400054931640625" w:right="1140" w:firstLine="16.08001708984375"/>
        <w:rPr>
          <w:sz w:val="24"/>
          <w:szCs w:val="24"/>
        </w:rPr>
      </w:pPr>
      <w:r w:rsidDel="00000000" w:rsidR="00000000" w:rsidRPr="00000000">
        <w:rPr>
          <w:sz w:val="24"/>
          <w:szCs w:val="24"/>
          <w:rtl w:val="0"/>
        </w:rPr>
        <w:t xml:space="preserve">Hypotension, Facial flushing, Visual disturbances, IV site flushing, Chest pain,Nasal stuffiness </w:t>
      </w:r>
    </w:p>
    <w:p w:rsidR="00000000" w:rsidDel="00000000" w:rsidP="00000000" w:rsidRDefault="00000000" w:rsidRPr="00000000" w14:paraId="00000047">
      <w:pPr>
        <w:widowControl w:val="0"/>
        <w:spacing w:before="36.6400146484375" w:line="263.89434814453125" w:lineRule="auto"/>
        <w:ind w:left="2.400054931640625" w:right="1140" w:firstLine="16.08001708984375"/>
        <w:rPr>
          <w:sz w:val="24"/>
          <w:szCs w:val="24"/>
        </w:rPr>
      </w:pPr>
      <w:r w:rsidDel="00000000" w:rsidR="00000000" w:rsidRPr="00000000">
        <w:rPr>
          <w:rtl w:val="0"/>
        </w:rPr>
      </w:r>
    </w:p>
    <w:p w:rsidR="00000000" w:rsidDel="00000000" w:rsidP="00000000" w:rsidRDefault="00000000" w:rsidRPr="00000000" w14:paraId="00000048">
      <w:pPr>
        <w:widowControl w:val="0"/>
        <w:spacing w:before="36.6400146484375" w:line="263.89434814453125" w:lineRule="auto"/>
        <w:ind w:left="2.400054931640625" w:right="1140" w:firstLine="16.08001708984375"/>
        <w:rPr>
          <w:b w:val="1"/>
          <w:i w:val="1"/>
          <w:sz w:val="24"/>
          <w:szCs w:val="24"/>
        </w:rPr>
      </w:pPr>
      <w:r w:rsidDel="00000000" w:rsidR="00000000" w:rsidRPr="00000000">
        <w:rPr>
          <w:sz w:val="24"/>
          <w:szCs w:val="24"/>
          <w:rtl w:val="0"/>
        </w:rPr>
        <w:t xml:space="preserve">Additional Q- </w:t>
      </w:r>
      <w:r w:rsidDel="00000000" w:rsidR="00000000" w:rsidRPr="00000000">
        <w:rPr>
          <w:b w:val="1"/>
          <w:i w:val="1"/>
          <w:sz w:val="24"/>
          <w:szCs w:val="24"/>
          <w:rtl w:val="0"/>
        </w:rPr>
        <w:t xml:space="preserve">“What is the therapeutic range for Magnesium in pre-eclampsia?”</w:t>
      </w: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2"/>
        <w:widowControl w:val="0"/>
        <w:spacing w:before="189.1461181640625" w:line="240" w:lineRule="auto"/>
        <w:ind w:left="12.0648193359375" w:firstLine="0"/>
        <w:rPr>
          <w:u w:val="single"/>
        </w:rPr>
      </w:pPr>
      <w:bookmarkStart w:colFirst="0" w:colLast="0" w:name="_2627jqebn1vk" w:id="4"/>
      <w:bookmarkEnd w:id="4"/>
      <w:r w:rsidDel="00000000" w:rsidR="00000000" w:rsidRPr="00000000">
        <w:rPr>
          <w:u w:val="single"/>
          <w:rtl w:val="0"/>
        </w:rPr>
        <w:t xml:space="preserve">Marking criteria</w:t>
      </w:r>
      <w:r w:rsidDel="00000000" w:rsidR="00000000" w:rsidRPr="00000000">
        <w:rPr>
          <w:rtl w:val="0"/>
        </w:rPr>
      </w:r>
    </w:p>
    <w:p w:rsidR="00000000" w:rsidDel="00000000" w:rsidP="00000000" w:rsidRDefault="00000000" w:rsidRPr="00000000" w14:paraId="0000004A">
      <w:pPr>
        <w:widowControl w:val="0"/>
        <w:spacing w:before="189.1461181640625" w:line="240" w:lineRule="auto"/>
        <w:ind w:left="12.0648193359375" w:firstLine="0"/>
        <w:rPr>
          <w:b w:val="1"/>
          <w:sz w:val="19.920000076293945"/>
          <w:szCs w:val="19.920000076293945"/>
        </w:rPr>
      </w:pPr>
      <w:r w:rsidDel="00000000" w:rsidR="00000000" w:rsidRPr="00000000">
        <w:rPr>
          <w:b w:val="1"/>
          <w:sz w:val="19.920000076293945"/>
          <w:szCs w:val="19.920000076293945"/>
          <w:u w:val="single"/>
          <w:rtl w:val="0"/>
        </w:rPr>
        <w:t xml:space="preserve">Medical Expertise:</w:t>
      </w:r>
      <w:r w:rsidDel="00000000" w:rsidR="00000000" w:rsidRPr="00000000">
        <w:rPr>
          <w:b w:val="1"/>
          <w:sz w:val="19.920000076293945"/>
          <w:szCs w:val="19.920000076293945"/>
          <w:rtl w:val="0"/>
        </w:rPr>
        <w:t xml:space="preserve"> </w:t>
      </w:r>
    </w:p>
    <w:p w:rsidR="00000000" w:rsidDel="00000000" w:rsidP="00000000" w:rsidRDefault="00000000" w:rsidRPr="00000000" w14:paraId="0000004B">
      <w:pPr>
        <w:widowControl w:val="0"/>
        <w:spacing w:before="31.5338134765625" w:line="240" w:lineRule="auto"/>
        <w:ind w:left="12.0648193359375" w:firstLine="0"/>
        <w:rPr>
          <w:b w:val="1"/>
          <w:sz w:val="19.920000076293945"/>
          <w:szCs w:val="19.920000076293945"/>
        </w:rPr>
      </w:pPr>
      <w:r w:rsidDel="00000000" w:rsidR="00000000" w:rsidRPr="00000000">
        <w:rPr>
          <w:b w:val="1"/>
          <w:sz w:val="19.920000076293945"/>
          <w:szCs w:val="19.920000076293945"/>
          <w:u w:val="single"/>
          <w:rtl w:val="0"/>
        </w:rPr>
        <w:t xml:space="preserve">Diagnosis:</w:t>
      </w:r>
      <w:r w:rsidDel="00000000" w:rsidR="00000000" w:rsidRPr="00000000">
        <w:rPr>
          <w:b w:val="1"/>
          <w:sz w:val="19.920000076293945"/>
          <w:szCs w:val="19.920000076293945"/>
          <w:rtl w:val="0"/>
        </w:rPr>
        <w:t xml:space="preserve"> </w:t>
      </w:r>
    </w:p>
    <w:p w:rsidR="00000000" w:rsidDel="00000000" w:rsidP="00000000" w:rsidRDefault="00000000" w:rsidRPr="00000000" w14:paraId="0000004C">
      <w:pPr>
        <w:widowControl w:val="0"/>
        <w:spacing w:before="29.1339111328125" w:line="240" w:lineRule="auto"/>
        <w:ind w:left="5.0927734375" w:firstLine="0"/>
        <w:rPr>
          <w:sz w:val="19.920000076293945"/>
          <w:szCs w:val="19.920000076293945"/>
        </w:rPr>
      </w:pPr>
      <w:r w:rsidDel="00000000" w:rsidR="00000000" w:rsidRPr="00000000">
        <w:rPr>
          <w:sz w:val="19.920000076293945"/>
          <w:szCs w:val="19.920000076293945"/>
          <w:rtl w:val="0"/>
        </w:rPr>
        <w:t xml:space="preserve">-Most likely Pre-eclampsia + 3 others required: </w:t>
      </w:r>
    </w:p>
    <w:p w:rsidR="00000000" w:rsidDel="00000000" w:rsidP="00000000" w:rsidRDefault="00000000" w:rsidRPr="00000000" w14:paraId="0000004D">
      <w:pPr>
        <w:widowControl w:val="0"/>
        <w:spacing w:before="31.533203125" w:line="240" w:lineRule="auto"/>
        <w:ind w:left="15.05279541015625" w:firstLine="0"/>
        <w:rPr>
          <w:sz w:val="19.920000076293945"/>
          <w:szCs w:val="19.920000076293945"/>
        </w:rPr>
      </w:pPr>
      <w:r w:rsidDel="00000000" w:rsidR="00000000" w:rsidRPr="00000000">
        <w:rPr>
          <w:sz w:val="19.920000076293945"/>
          <w:szCs w:val="19.920000076293945"/>
          <w:rtl w:val="0"/>
        </w:rPr>
        <w:t xml:space="preserve">HELLP – Haemloysis, Elevated LFTs, Low Platelets </w:t>
      </w:r>
    </w:p>
    <w:p w:rsidR="00000000" w:rsidDel="00000000" w:rsidP="00000000" w:rsidRDefault="00000000" w:rsidRPr="00000000" w14:paraId="0000004E">
      <w:pPr>
        <w:widowControl w:val="0"/>
        <w:spacing w:before="31.5338134765625" w:line="264.9547004699707" w:lineRule="auto"/>
        <w:ind w:left="15.05279541015625" w:right="2624.3743896484375" w:firstLine="0"/>
        <w:rPr>
          <w:sz w:val="19.920000076293945"/>
          <w:szCs w:val="19.920000076293945"/>
        </w:rPr>
      </w:pPr>
      <w:r w:rsidDel="00000000" w:rsidR="00000000" w:rsidRPr="00000000">
        <w:rPr>
          <w:sz w:val="19.920000076293945"/>
          <w:szCs w:val="19.920000076293945"/>
          <w:rtl w:val="0"/>
        </w:rPr>
        <w:t xml:space="preserve">PRESS – Posterior Reversible Encephalopathy syndrome – h/a, confusion, visual loss from HT HT of gestation/pregnancy </w:t>
      </w:r>
    </w:p>
    <w:p w:rsidR="00000000" w:rsidDel="00000000" w:rsidP="00000000" w:rsidRDefault="00000000" w:rsidRPr="00000000" w14:paraId="0000004F">
      <w:pPr>
        <w:widowControl w:val="0"/>
        <w:spacing w:before="8.4210205078125" w:line="240" w:lineRule="auto"/>
        <w:ind w:left="5.29205322265625" w:firstLine="0"/>
        <w:rPr>
          <w:sz w:val="19.920000076293945"/>
          <w:szCs w:val="19.920000076293945"/>
        </w:rPr>
      </w:pPr>
      <w:r w:rsidDel="00000000" w:rsidR="00000000" w:rsidRPr="00000000">
        <w:rPr>
          <w:sz w:val="19.920000076293945"/>
          <w:szCs w:val="19.920000076293945"/>
          <w:rtl w:val="0"/>
        </w:rPr>
        <w:t xml:space="preserve">Subarachnoid Harmorrhage </w:t>
      </w:r>
    </w:p>
    <w:p w:rsidR="00000000" w:rsidDel="00000000" w:rsidP="00000000" w:rsidRDefault="00000000" w:rsidRPr="00000000" w14:paraId="00000050">
      <w:pPr>
        <w:widowControl w:val="0"/>
        <w:spacing w:before="31.533203125" w:line="240" w:lineRule="auto"/>
        <w:ind w:left="7.682342529296875" w:firstLine="0"/>
        <w:rPr>
          <w:sz w:val="19.920000076293945"/>
          <w:szCs w:val="19.920000076293945"/>
        </w:rPr>
      </w:pPr>
      <w:r w:rsidDel="00000000" w:rsidR="00000000" w:rsidRPr="00000000">
        <w:rPr>
          <w:sz w:val="19.920000076293945"/>
          <w:szCs w:val="19.920000076293945"/>
          <w:rtl w:val="0"/>
        </w:rPr>
        <w:t xml:space="preserve">Central Venous Sinus Thrombosis </w:t>
      </w:r>
    </w:p>
    <w:p w:rsidR="00000000" w:rsidDel="00000000" w:rsidP="00000000" w:rsidRDefault="00000000" w:rsidRPr="00000000" w14:paraId="00000051">
      <w:pPr>
        <w:widowControl w:val="0"/>
        <w:spacing w:before="31.53350830078125" w:line="240" w:lineRule="auto"/>
        <w:ind w:left="7.881622314453125" w:firstLine="0"/>
        <w:rPr>
          <w:sz w:val="19.920000076293945"/>
          <w:szCs w:val="19.920000076293945"/>
        </w:rPr>
      </w:pPr>
      <w:r w:rsidDel="00000000" w:rsidR="00000000" w:rsidRPr="00000000">
        <w:rPr>
          <w:sz w:val="19.920000076293945"/>
          <w:szCs w:val="19.920000076293945"/>
          <w:rtl w:val="0"/>
        </w:rPr>
        <w:t xml:space="preserve">Other reasonable diagnoses accepted  </w:t>
      </w:r>
    </w:p>
    <w:p w:rsidR="00000000" w:rsidDel="00000000" w:rsidP="00000000" w:rsidRDefault="00000000" w:rsidRPr="00000000" w14:paraId="00000052">
      <w:pPr>
        <w:widowControl w:val="0"/>
        <w:spacing w:before="295.53375244140625" w:line="240" w:lineRule="auto"/>
        <w:ind w:left="5.0927734375" w:firstLine="0"/>
        <w:rPr>
          <w:sz w:val="19.920000076293945"/>
          <w:szCs w:val="19.920000076293945"/>
        </w:rPr>
      </w:pPr>
      <w:r w:rsidDel="00000000" w:rsidR="00000000" w:rsidRPr="00000000">
        <w:rPr>
          <w:sz w:val="19.920000076293945"/>
          <w:szCs w:val="19.920000076293945"/>
          <w:rtl w:val="0"/>
        </w:rPr>
        <w:t xml:space="preserve">-Definition of Pre-eclampsia: (require BP + 3 others) </w:t>
      </w:r>
    </w:p>
    <w:p w:rsidR="00000000" w:rsidDel="00000000" w:rsidP="00000000" w:rsidRDefault="00000000" w:rsidRPr="00000000" w14:paraId="00000053">
      <w:pPr>
        <w:widowControl w:val="0"/>
        <w:spacing w:before="29.13330078125" w:line="240" w:lineRule="auto"/>
        <w:ind w:left="4.4952392578125" w:firstLine="0"/>
        <w:rPr>
          <w:b w:val="1"/>
          <w:color w:val="222222"/>
          <w:sz w:val="19.920000076293945"/>
          <w:szCs w:val="19.920000076293945"/>
        </w:rPr>
      </w:pPr>
      <w:r w:rsidDel="00000000" w:rsidR="00000000" w:rsidRPr="00000000">
        <w:rPr>
          <w:b w:val="1"/>
          <w:color w:val="222222"/>
          <w:sz w:val="19.920000076293945"/>
          <w:szCs w:val="19.920000076293945"/>
          <w:rtl w:val="0"/>
        </w:rPr>
        <w:t xml:space="preserve">SBP &gt; 140mmHg or DBP &gt; 90mmHg </w:t>
      </w:r>
    </w:p>
    <w:p w:rsidR="00000000" w:rsidDel="00000000" w:rsidP="00000000" w:rsidRDefault="00000000" w:rsidRPr="00000000" w14:paraId="00000054">
      <w:pPr>
        <w:widowControl w:val="0"/>
        <w:spacing w:before="32.1337890625" w:line="240" w:lineRule="auto"/>
        <w:ind w:left="5.0927734375" w:firstLine="0"/>
        <w:rPr>
          <w:color w:val="222222"/>
          <w:sz w:val="19.920000076293945"/>
          <w:szCs w:val="19.920000076293945"/>
        </w:rPr>
      </w:pPr>
      <w:r w:rsidDel="00000000" w:rsidR="00000000" w:rsidRPr="00000000">
        <w:rPr>
          <w:color w:val="222222"/>
          <w:sz w:val="19.920000076293945"/>
          <w:szCs w:val="19.920000076293945"/>
          <w:highlight w:val="white"/>
          <w:rtl w:val="0"/>
        </w:rPr>
        <w:t xml:space="preserve">+ one or more of</w:t>
      </w:r>
      <w:r w:rsidDel="00000000" w:rsidR="00000000" w:rsidRPr="00000000">
        <w:rPr>
          <w:color w:val="222222"/>
          <w:sz w:val="19.920000076293945"/>
          <w:szCs w:val="19.920000076293945"/>
          <w:rtl w:val="0"/>
        </w:rPr>
        <w:t xml:space="preserve"> </w:t>
      </w:r>
    </w:p>
    <w:p w:rsidR="00000000" w:rsidDel="00000000" w:rsidP="00000000" w:rsidRDefault="00000000" w:rsidRPr="00000000" w14:paraId="00000055">
      <w:pPr>
        <w:widowControl w:val="0"/>
        <w:spacing w:before="24.33349609375" w:line="240" w:lineRule="auto"/>
        <w:ind w:left="248.67843627929688" w:firstLine="0"/>
        <w:rPr>
          <w:color w:val="222222"/>
          <w:sz w:val="19.920000076293945"/>
          <w:szCs w:val="19.920000076293945"/>
        </w:rPr>
      </w:pP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19.920000076293945"/>
          <w:szCs w:val="19.920000076293945"/>
          <w:highlight w:val="white"/>
          <w:rtl w:val="0"/>
        </w:rPr>
        <w:t xml:space="preserve">proteinuria (&gt;0.3g/24hrs)</w:t>
      </w:r>
      <w:r w:rsidDel="00000000" w:rsidR="00000000" w:rsidRPr="00000000">
        <w:rPr>
          <w:color w:val="222222"/>
          <w:sz w:val="19.920000076293945"/>
          <w:szCs w:val="19.920000076293945"/>
          <w:rtl w:val="0"/>
        </w:rPr>
        <w:t xml:space="preserve"> </w:t>
      </w:r>
    </w:p>
    <w:p w:rsidR="00000000" w:rsidDel="00000000" w:rsidP="00000000" w:rsidRDefault="00000000" w:rsidRPr="00000000" w14:paraId="00000056">
      <w:pPr>
        <w:widowControl w:val="0"/>
        <w:spacing w:before="21.93359375" w:line="240" w:lineRule="auto"/>
        <w:ind w:left="248.67843627929688" w:firstLine="0"/>
        <w:rPr>
          <w:color w:val="222222"/>
          <w:sz w:val="19.920000076293945"/>
          <w:szCs w:val="19.920000076293945"/>
        </w:rPr>
      </w:pP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19.920000076293945"/>
          <w:szCs w:val="19.920000076293945"/>
          <w:highlight w:val="white"/>
          <w:rtl w:val="0"/>
        </w:rPr>
        <w:t xml:space="preserve">renal impairment – proteinuria, high Cr</w:t>
      </w:r>
      <w:r w:rsidDel="00000000" w:rsidR="00000000" w:rsidRPr="00000000">
        <w:rPr>
          <w:color w:val="222222"/>
          <w:sz w:val="19.920000076293945"/>
          <w:szCs w:val="19.920000076293945"/>
          <w:rtl w:val="0"/>
        </w:rPr>
        <w:t xml:space="preserve"> </w:t>
      </w:r>
    </w:p>
    <w:p w:rsidR="00000000" w:rsidDel="00000000" w:rsidP="00000000" w:rsidRDefault="00000000" w:rsidRPr="00000000" w14:paraId="00000057">
      <w:pPr>
        <w:widowControl w:val="0"/>
        <w:spacing w:before="21.93359375" w:line="255.9015941619873" w:lineRule="auto"/>
        <w:ind w:left="248.67843627929688" w:right="3315.8197021484375" w:firstLine="0"/>
        <w:rPr>
          <w:color w:val="222222"/>
          <w:sz w:val="19.920000076293945"/>
          <w:szCs w:val="19.920000076293945"/>
        </w:rPr>
      </w:pP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19.920000076293945"/>
          <w:szCs w:val="19.920000076293945"/>
          <w:highlight w:val="white"/>
          <w:rtl w:val="0"/>
        </w:rPr>
        <w:t xml:space="preserve">liver disease – epigastric pain, liver tenderness, elevated transaminases</w:t>
      </w:r>
      <w:r w:rsidDel="00000000" w:rsidR="00000000" w:rsidRPr="00000000">
        <w:rPr>
          <w:color w:val="222222"/>
          <w:sz w:val="19.920000076293945"/>
          <w:szCs w:val="19.920000076293945"/>
          <w:rtl w:val="0"/>
        </w:rPr>
        <w:t xml:space="preserve"> </w:t>
      </w: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19.920000076293945"/>
          <w:szCs w:val="19.920000076293945"/>
          <w:highlight w:val="white"/>
          <w:rtl w:val="0"/>
        </w:rPr>
        <w:t xml:space="preserve">neurological problems – seizures, visual disturbance, papilloedema, clonus</w:t>
      </w:r>
      <w:r w:rsidDel="00000000" w:rsidR="00000000" w:rsidRPr="00000000">
        <w:rPr>
          <w:color w:val="222222"/>
          <w:sz w:val="19.920000076293945"/>
          <w:szCs w:val="19.920000076293945"/>
          <w:rtl w:val="0"/>
        </w:rPr>
        <w:t xml:space="preserve"> </w:t>
      </w: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19.920000076293945"/>
          <w:szCs w:val="19.920000076293945"/>
          <w:highlight w:val="white"/>
          <w:rtl w:val="0"/>
        </w:rPr>
        <w:t xml:space="preserve">haematological disturbance – thrombocytopaenia, haemolysis, DIC</w:t>
      </w:r>
      <w:r w:rsidDel="00000000" w:rsidR="00000000" w:rsidRPr="00000000">
        <w:rPr>
          <w:color w:val="222222"/>
          <w:sz w:val="19.920000076293945"/>
          <w:szCs w:val="19.920000076293945"/>
          <w:rtl w:val="0"/>
        </w:rPr>
        <w:t xml:space="preserve"> </w:t>
      </w: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19.920000076293945"/>
          <w:szCs w:val="19.920000076293945"/>
          <w:highlight w:val="white"/>
          <w:rtl w:val="0"/>
        </w:rPr>
        <w:t xml:space="preserve">fetal growth restriction – non reassuring CTG, reverse flow on Doppler, IUGR</w:t>
      </w:r>
      <w:r w:rsidDel="00000000" w:rsidR="00000000" w:rsidRPr="00000000">
        <w:rPr>
          <w:color w:val="222222"/>
          <w:sz w:val="19.920000076293945"/>
          <w:szCs w:val="19.920000076293945"/>
          <w:rtl w:val="0"/>
        </w:rPr>
        <w:t xml:space="preserve"> </w:t>
      </w:r>
      <w:r w:rsidDel="00000000" w:rsidR="00000000" w:rsidRPr="00000000">
        <w:rPr>
          <w:rFonts w:ascii="Noto Sans Symbols" w:cs="Noto Sans Symbols" w:eastAsia="Noto Sans Symbols" w:hAnsi="Noto Sans Symbols"/>
          <w:color w:val="222222"/>
          <w:sz w:val="19.920000076293945"/>
          <w:szCs w:val="19.920000076293945"/>
          <w:highlight w:val="white"/>
          <w:rtl w:val="0"/>
        </w:rPr>
        <w:t xml:space="preserve">∙ </w:t>
      </w:r>
      <w:r w:rsidDel="00000000" w:rsidR="00000000" w:rsidRPr="00000000">
        <w:rPr>
          <w:color w:val="222222"/>
          <w:sz w:val="19.920000076293945"/>
          <w:szCs w:val="19.920000076293945"/>
          <w:highlight w:val="white"/>
          <w:rtl w:val="0"/>
        </w:rPr>
        <w:t xml:space="preserve">severe if SBP &gt;160 or DBP &gt;110 or severe organ dysfunction</w:t>
      </w:r>
      <w:r w:rsidDel="00000000" w:rsidR="00000000" w:rsidRPr="00000000">
        <w:rPr>
          <w:color w:val="222222"/>
          <w:sz w:val="19.920000076293945"/>
          <w:szCs w:val="19.920000076293945"/>
          <w:rtl w:val="0"/>
        </w:rPr>
        <w:t xml:space="preserve"> </w:t>
      </w:r>
    </w:p>
    <w:p w:rsidR="00000000" w:rsidDel="00000000" w:rsidP="00000000" w:rsidRDefault="00000000" w:rsidRPr="00000000" w14:paraId="00000058">
      <w:pPr>
        <w:widowControl w:val="0"/>
        <w:spacing w:line="240" w:lineRule="auto"/>
        <w:ind w:left="0" w:firstLine="0"/>
        <w:rPr>
          <w:sz w:val="22.079999923706055"/>
          <w:szCs w:val="22.079999923706055"/>
        </w:rPr>
      </w:pPr>
      <w:r w:rsidDel="00000000" w:rsidR="00000000" w:rsidRPr="00000000">
        <w:rPr>
          <w:rtl w:val="0"/>
        </w:rPr>
      </w:r>
    </w:p>
    <w:p w:rsidR="00000000" w:rsidDel="00000000" w:rsidP="00000000" w:rsidRDefault="00000000" w:rsidRPr="00000000" w14:paraId="00000059">
      <w:pPr>
        <w:widowControl w:val="0"/>
        <w:spacing w:line="240" w:lineRule="auto"/>
        <w:ind w:left="12.0648193359375" w:firstLine="0"/>
        <w:rPr>
          <w:b w:val="1"/>
          <w:sz w:val="19.920000076293945"/>
          <w:szCs w:val="19.920000076293945"/>
        </w:rPr>
      </w:pPr>
      <w:r w:rsidDel="00000000" w:rsidR="00000000" w:rsidRPr="00000000">
        <w:rPr>
          <w:b w:val="1"/>
          <w:sz w:val="19.920000076293945"/>
          <w:szCs w:val="19.920000076293945"/>
          <w:u w:val="single"/>
          <w:rtl w:val="0"/>
        </w:rPr>
        <w:t xml:space="preserve">Management</w:t>
      </w:r>
      <w:r w:rsidDel="00000000" w:rsidR="00000000" w:rsidRPr="00000000">
        <w:rPr>
          <w:b w:val="1"/>
          <w:sz w:val="19.920000076293945"/>
          <w:szCs w:val="19.920000076293945"/>
          <w:rtl w:val="0"/>
        </w:rPr>
        <w:t xml:space="preserve"> </w:t>
      </w:r>
    </w:p>
    <w:p w:rsidR="00000000" w:rsidDel="00000000" w:rsidP="00000000" w:rsidRDefault="00000000" w:rsidRPr="00000000" w14:paraId="0000005A">
      <w:pPr>
        <w:widowControl w:val="0"/>
        <w:spacing w:before="29.13330078125" w:line="240" w:lineRule="auto"/>
        <w:ind w:left="4.4952392578125" w:firstLine="0"/>
        <w:rPr>
          <w:b w:val="1"/>
          <w:sz w:val="19.920000076293945"/>
          <w:szCs w:val="19.920000076293945"/>
        </w:rPr>
      </w:pPr>
      <w:r w:rsidDel="00000000" w:rsidR="00000000" w:rsidRPr="00000000">
        <w:rPr>
          <w:b w:val="1"/>
          <w:sz w:val="19.920000076293945"/>
          <w:szCs w:val="19.920000076293945"/>
          <w:rtl w:val="0"/>
        </w:rPr>
        <w:t xml:space="preserve">Supportive: </w:t>
      </w:r>
    </w:p>
    <w:p w:rsidR="00000000" w:rsidDel="00000000" w:rsidP="00000000" w:rsidRDefault="00000000" w:rsidRPr="00000000" w14:paraId="0000005B">
      <w:pPr>
        <w:widowControl w:val="0"/>
        <w:spacing w:before="31.533203125" w:line="240" w:lineRule="auto"/>
        <w:ind w:left="5.0927734375" w:firstLine="0"/>
        <w:rPr>
          <w:sz w:val="19.920000076293945"/>
          <w:szCs w:val="19.920000076293945"/>
        </w:rPr>
      </w:pPr>
      <w:r w:rsidDel="00000000" w:rsidR="00000000" w:rsidRPr="00000000">
        <w:rPr>
          <w:sz w:val="19.920000076293945"/>
          <w:szCs w:val="19.920000076293945"/>
          <w:rtl w:val="0"/>
        </w:rPr>
        <w:t xml:space="preserve">-resus cubicle, team approach, full monitoring </w:t>
      </w:r>
    </w:p>
    <w:p w:rsidR="00000000" w:rsidDel="00000000" w:rsidP="00000000" w:rsidRDefault="00000000" w:rsidRPr="00000000" w14:paraId="0000005C">
      <w:pPr>
        <w:widowControl w:val="0"/>
        <w:spacing w:before="31.533203125" w:line="240" w:lineRule="auto"/>
        <w:ind w:left="5.0927734375" w:firstLine="0"/>
        <w:rPr>
          <w:sz w:val="19.920000076293945"/>
          <w:szCs w:val="19.920000076293945"/>
        </w:rPr>
      </w:pPr>
      <w:r w:rsidDel="00000000" w:rsidR="00000000" w:rsidRPr="00000000">
        <w:rPr>
          <w:sz w:val="19.920000076293945"/>
          <w:szCs w:val="19.920000076293945"/>
          <w:rtl w:val="0"/>
        </w:rPr>
        <w:t xml:space="preserve">-</w:t>
      </w:r>
      <w:r w:rsidDel="00000000" w:rsidR="00000000" w:rsidRPr="00000000">
        <w:rPr>
          <w:b w:val="1"/>
          <w:sz w:val="19.920000076293945"/>
          <w:szCs w:val="19.920000076293945"/>
          <w:rtl w:val="0"/>
        </w:rPr>
        <w:t xml:space="preserve">A/B </w:t>
      </w:r>
      <w:r w:rsidDel="00000000" w:rsidR="00000000" w:rsidRPr="00000000">
        <w:rPr>
          <w:sz w:val="19.920000076293945"/>
          <w:szCs w:val="19.920000076293945"/>
          <w:rtl w:val="0"/>
        </w:rPr>
        <w:t xml:space="preserve">- O2, Left lateral position, suction, Guedel/NPA, BVM </w:t>
      </w:r>
    </w:p>
    <w:p w:rsidR="00000000" w:rsidDel="00000000" w:rsidP="00000000" w:rsidRDefault="00000000" w:rsidRPr="00000000" w14:paraId="0000005D">
      <w:pPr>
        <w:widowControl w:val="0"/>
        <w:spacing w:before="31.533203125" w:line="264.95387077331543" w:lineRule="auto"/>
        <w:ind w:left="7.084808349609375" w:right="1261.724853515625" w:hanging="1.992034912109375"/>
        <w:rPr>
          <w:sz w:val="19.920000076293945"/>
          <w:szCs w:val="19.920000076293945"/>
        </w:rPr>
      </w:pPr>
      <w:r w:rsidDel="00000000" w:rsidR="00000000" w:rsidRPr="00000000">
        <w:rPr>
          <w:sz w:val="19.920000076293945"/>
          <w:szCs w:val="19.920000076293945"/>
          <w:rtl w:val="0"/>
        </w:rPr>
        <w:t xml:space="preserve">-C – iv access- urgent BSL + other bloods eg FBE(patelets), UEC (renal) Coags (DIC), beware IVF bolus and risk  of Pulmonary Oedema, accept up to 250mls </w:t>
      </w:r>
    </w:p>
    <w:p w:rsidR="00000000" w:rsidDel="00000000" w:rsidP="00000000" w:rsidRDefault="00000000" w:rsidRPr="00000000" w14:paraId="0000005E">
      <w:pPr>
        <w:widowControl w:val="0"/>
        <w:spacing w:before="8.42041015625" w:line="264.95387077331543" w:lineRule="auto"/>
        <w:ind w:left="13.260040283203125" w:right="1298.642578125" w:hanging="8.167266845703125"/>
        <w:rPr>
          <w:color w:val="222222"/>
          <w:sz w:val="19.920000076293945"/>
          <w:szCs w:val="19.920000076293945"/>
        </w:rPr>
      </w:pPr>
      <w:r w:rsidDel="00000000" w:rsidR="00000000" w:rsidRPr="00000000">
        <w:rPr>
          <w:sz w:val="19.920000076293945"/>
          <w:szCs w:val="19.920000076293945"/>
          <w:rtl w:val="0"/>
        </w:rPr>
        <w:t xml:space="preserve">- Urgent Obstetric referral, also ICU admission for ongoing care and monitoring for complications - </w:t>
      </w:r>
      <w:r w:rsidDel="00000000" w:rsidR="00000000" w:rsidRPr="00000000">
        <w:rPr>
          <w:color w:val="222222"/>
          <w:sz w:val="19.920000076293945"/>
          <w:szCs w:val="19.920000076293945"/>
          <w:highlight w:val="white"/>
          <w:rtl w:val="0"/>
        </w:rPr>
        <w:t xml:space="preserve">ICH, CVA, </w:t>
      </w:r>
      <w:r w:rsidDel="00000000" w:rsidR="00000000" w:rsidRPr="00000000">
        <w:rPr>
          <w:color w:val="222222"/>
          <w:sz w:val="19.920000076293945"/>
          <w:szCs w:val="19.920000076293945"/>
          <w:rtl w:val="0"/>
        </w:rPr>
        <w:t xml:space="preserve"> </w:t>
      </w:r>
      <w:r w:rsidDel="00000000" w:rsidR="00000000" w:rsidRPr="00000000">
        <w:rPr>
          <w:color w:val="222222"/>
          <w:sz w:val="19.920000076293945"/>
          <w:szCs w:val="19.920000076293945"/>
          <w:highlight w:val="white"/>
          <w:rtl w:val="0"/>
        </w:rPr>
        <w:t xml:space="preserve">pulmonary oedema, respiratory failure, hepatic failure</w:t>
      </w:r>
      <w:r w:rsidDel="00000000" w:rsidR="00000000" w:rsidRPr="00000000">
        <w:rPr>
          <w:color w:val="222222"/>
          <w:sz w:val="19.920000076293945"/>
          <w:szCs w:val="19.920000076293945"/>
          <w:rtl w:val="0"/>
        </w:rPr>
        <w:t xml:space="preserve"> </w:t>
      </w:r>
    </w:p>
    <w:p w:rsidR="00000000" w:rsidDel="00000000" w:rsidP="00000000" w:rsidRDefault="00000000" w:rsidRPr="00000000" w14:paraId="0000005F">
      <w:pPr>
        <w:widowControl w:val="0"/>
        <w:spacing w:before="10.821533203125" w:line="264.95266914367676" w:lineRule="auto"/>
        <w:ind w:left="15.05279541015625" w:right="1424.027099609375" w:hanging="9.96002197265625"/>
        <w:rPr>
          <w:sz w:val="19.920000076293945"/>
          <w:szCs w:val="19.920000076293945"/>
        </w:rPr>
      </w:pPr>
      <w:r w:rsidDel="00000000" w:rsidR="00000000" w:rsidRPr="00000000">
        <w:rPr>
          <w:sz w:val="19.920000076293945"/>
          <w:szCs w:val="19.920000076293945"/>
          <w:rtl w:val="0"/>
        </w:rPr>
        <w:t xml:space="preserve">-seek/treat other causes of seizures eg CNS(SAH/PRESS/Venous sinus thrombosis), Electrolyte disturbance,  Epilepsy </w:t>
      </w:r>
    </w:p>
    <w:p w:rsidR="00000000" w:rsidDel="00000000" w:rsidP="00000000" w:rsidRDefault="00000000" w:rsidRPr="00000000" w14:paraId="00000060">
      <w:pPr>
        <w:widowControl w:val="0"/>
        <w:spacing w:before="272.423095703125" w:line="240" w:lineRule="auto"/>
        <w:ind w:left="4.4952392578125" w:firstLine="0"/>
        <w:rPr>
          <w:b w:val="1"/>
          <w:sz w:val="19.920000076293945"/>
          <w:szCs w:val="19.920000076293945"/>
        </w:rPr>
      </w:pPr>
      <w:r w:rsidDel="00000000" w:rsidR="00000000" w:rsidRPr="00000000">
        <w:rPr>
          <w:b w:val="1"/>
          <w:sz w:val="19.920000076293945"/>
          <w:szCs w:val="19.920000076293945"/>
          <w:rtl w:val="0"/>
        </w:rPr>
        <w:t xml:space="preserve">Specific: </w:t>
      </w:r>
    </w:p>
    <w:p w:rsidR="00000000" w:rsidDel="00000000" w:rsidP="00000000" w:rsidRDefault="00000000" w:rsidRPr="00000000" w14:paraId="00000061">
      <w:pPr>
        <w:widowControl w:val="0"/>
        <w:spacing w:before="31.531982421875" w:line="265.55663108825684" w:lineRule="auto"/>
        <w:ind w:left="5.0927734375" w:right="2559.13818359375" w:firstLine="0"/>
        <w:jc w:val="center"/>
        <w:rPr>
          <w:sz w:val="19.920000076293945"/>
          <w:szCs w:val="19.920000076293945"/>
        </w:rPr>
      </w:pPr>
      <w:r w:rsidDel="00000000" w:rsidR="00000000" w:rsidRPr="00000000">
        <w:rPr>
          <w:sz w:val="19.920000076293945"/>
          <w:szCs w:val="19.920000076293945"/>
          <w:rtl w:val="0"/>
        </w:rPr>
        <w:t xml:space="preserve">-</w:t>
      </w:r>
      <w:r w:rsidDel="00000000" w:rsidR="00000000" w:rsidRPr="00000000">
        <w:rPr>
          <w:b w:val="1"/>
          <w:sz w:val="19.920000076293945"/>
          <w:szCs w:val="19.920000076293945"/>
          <w:rtl w:val="0"/>
        </w:rPr>
        <w:t xml:space="preserve">Magnesium: -Loading </w:t>
      </w:r>
      <w:r w:rsidDel="00000000" w:rsidR="00000000" w:rsidRPr="00000000">
        <w:rPr>
          <w:sz w:val="19.920000076293945"/>
          <w:szCs w:val="19.920000076293945"/>
          <w:rtl w:val="0"/>
        </w:rPr>
        <w:t xml:space="preserve">dose – 4-5g (8-10mL) of magnesium sulphate 50% in 10ms slow iv  push over 5-10 minutes </w:t>
      </w:r>
    </w:p>
    <w:p w:rsidR="00000000" w:rsidDel="00000000" w:rsidP="00000000" w:rsidRDefault="00000000" w:rsidRPr="00000000" w14:paraId="00000062">
      <w:pPr>
        <w:widowControl w:val="0"/>
        <w:spacing w:before="10.321044921875" w:line="240" w:lineRule="auto"/>
        <w:ind w:left="1445.0129699707031" w:firstLine="0"/>
        <w:rPr>
          <w:color w:val="222222"/>
          <w:sz w:val="19.920000076293945"/>
          <w:szCs w:val="19.920000076293945"/>
        </w:rPr>
      </w:pPr>
      <w:r w:rsidDel="00000000" w:rsidR="00000000" w:rsidRPr="00000000">
        <w:rPr>
          <w:color w:val="222222"/>
          <w:sz w:val="19.920000076293945"/>
          <w:szCs w:val="19.920000076293945"/>
          <w:highlight w:val="white"/>
          <w:rtl w:val="0"/>
        </w:rPr>
        <w:t xml:space="preserve">-</w:t>
      </w:r>
      <w:r w:rsidDel="00000000" w:rsidR="00000000" w:rsidRPr="00000000">
        <w:rPr>
          <w:b w:val="1"/>
          <w:color w:val="222222"/>
          <w:sz w:val="19.920000076293945"/>
          <w:szCs w:val="19.920000076293945"/>
          <w:highlight w:val="white"/>
          <w:rtl w:val="0"/>
        </w:rPr>
        <w:t xml:space="preserve">Infusion </w:t>
      </w:r>
      <w:r w:rsidDel="00000000" w:rsidR="00000000" w:rsidRPr="00000000">
        <w:rPr>
          <w:color w:val="222222"/>
          <w:sz w:val="19.920000076293945"/>
          <w:szCs w:val="19.920000076293945"/>
          <w:highlight w:val="white"/>
          <w:rtl w:val="0"/>
        </w:rPr>
        <w:t xml:space="preserve">– 1-2g/hr for 24 hrs (Aim Mg level = 1.7-4mmoL care in renal </w:t>
      </w:r>
      <w:r w:rsidDel="00000000" w:rsidR="00000000" w:rsidRPr="00000000">
        <w:rPr>
          <w:color w:val="222222"/>
          <w:sz w:val="19.920000076293945"/>
          <w:szCs w:val="19.920000076293945"/>
          <w:rtl w:val="0"/>
        </w:rPr>
        <w:t xml:space="preserve"> </w:t>
      </w:r>
    </w:p>
    <w:p w:rsidR="00000000" w:rsidDel="00000000" w:rsidP="00000000" w:rsidRDefault="00000000" w:rsidRPr="00000000" w14:paraId="00000063">
      <w:pPr>
        <w:widowControl w:val="0"/>
        <w:spacing w:before="29.132080078125" w:line="240" w:lineRule="auto"/>
        <w:ind w:left="1451.1882019042969" w:firstLine="0"/>
        <w:rPr>
          <w:color w:val="222222"/>
          <w:sz w:val="19.920000076293945"/>
          <w:szCs w:val="19.920000076293945"/>
        </w:rPr>
      </w:pPr>
      <w:r w:rsidDel="00000000" w:rsidR="00000000" w:rsidRPr="00000000">
        <w:rPr>
          <w:color w:val="222222"/>
          <w:sz w:val="19.920000076293945"/>
          <w:szCs w:val="19.920000076293945"/>
          <w:highlight w:val="white"/>
          <w:rtl w:val="0"/>
        </w:rPr>
        <w:t xml:space="preserve">impairment)</w:t>
      </w:r>
      <w:r w:rsidDel="00000000" w:rsidR="00000000" w:rsidRPr="00000000">
        <w:rPr>
          <w:color w:val="222222"/>
          <w:sz w:val="19.920000076293945"/>
          <w:szCs w:val="19.920000076293945"/>
          <w:rtl w:val="0"/>
        </w:rPr>
        <w:t xml:space="preserve"> </w:t>
      </w:r>
    </w:p>
    <w:p w:rsidR="00000000" w:rsidDel="00000000" w:rsidP="00000000" w:rsidRDefault="00000000" w:rsidRPr="00000000" w14:paraId="00000064">
      <w:pPr>
        <w:widowControl w:val="0"/>
        <w:spacing w:before="31.533203125" w:line="264.95450019836426" w:lineRule="auto"/>
        <w:ind w:left="15.2520751953125" w:right="1112.203369140625" w:hanging="10.1593017578125"/>
        <w:rPr>
          <w:sz w:val="19.920000076293945"/>
          <w:szCs w:val="19.920000076293945"/>
        </w:rPr>
      </w:pPr>
      <w:r w:rsidDel="00000000" w:rsidR="00000000" w:rsidRPr="00000000">
        <w:rPr>
          <w:sz w:val="19.920000076293945"/>
          <w:szCs w:val="19.920000076293945"/>
          <w:rtl w:val="0"/>
        </w:rPr>
        <w:t xml:space="preserve">-IV </w:t>
      </w:r>
      <w:r w:rsidDel="00000000" w:rsidR="00000000" w:rsidRPr="00000000">
        <w:rPr>
          <w:b w:val="1"/>
          <w:sz w:val="19.920000076293945"/>
          <w:szCs w:val="19.920000076293945"/>
          <w:rtl w:val="0"/>
        </w:rPr>
        <w:t xml:space="preserve">Benzodiazepine </w:t>
      </w:r>
      <w:r w:rsidDel="00000000" w:rsidR="00000000" w:rsidRPr="00000000">
        <w:rPr>
          <w:sz w:val="19.920000076293945"/>
          <w:szCs w:val="19.920000076293945"/>
          <w:rtl w:val="0"/>
        </w:rPr>
        <w:t xml:space="preserve">while preparing MgSO4 acceptable eg Midazolam 5-10mg, Diazepam 5-10mg, Clonazepam  1-2mg </w:t>
      </w:r>
    </w:p>
    <w:p w:rsidR="00000000" w:rsidDel="00000000" w:rsidP="00000000" w:rsidRDefault="00000000" w:rsidRPr="00000000" w14:paraId="00000065">
      <w:pPr>
        <w:widowControl w:val="0"/>
        <w:spacing w:before="10.821533203125" w:line="240" w:lineRule="auto"/>
        <w:ind w:left="5.0927734375" w:firstLine="0"/>
        <w:rPr>
          <w:color w:val="222222"/>
          <w:sz w:val="19.920000076293945"/>
          <w:szCs w:val="19.920000076293945"/>
        </w:rPr>
      </w:pPr>
      <w:r w:rsidDel="00000000" w:rsidR="00000000" w:rsidRPr="00000000">
        <w:rPr>
          <w:sz w:val="19.920000076293945"/>
          <w:szCs w:val="19.920000076293945"/>
          <w:rtl w:val="0"/>
        </w:rPr>
        <w:t xml:space="preserve">- </w:t>
      </w:r>
      <w:r w:rsidDel="00000000" w:rsidR="00000000" w:rsidRPr="00000000">
        <w:rPr>
          <w:b w:val="1"/>
          <w:sz w:val="19.920000076293945"/>
          <w:szCs w:val="19.920000076293945"/>
          <w:rtl w:val="0"/>
        </w:rPr>
        <w:t xml:space="preserve">HT Management</w:t>
      </w:r>
      <w:r w:rsidDel="00000000" w:rsidR="00000000" w:rsidRPr="00000000">
        <w:rPr>
          <w:sz w:val="19.920000076293945"/>
          <w:szCs w:val="19.920000076293945"/>
          <w:rtl w:val="0"/>
        </w:rPr>
        <w:t xml:space="preserve">: IV </w:t>
      </w:r>
      <w:r w:rsidDel="00000000" w:rsidR="00000000" w:rsidRPr="00000000">
        <w:rPr>
          <w:color w:val="222222"/>
          <w:sz w:val="19.920000076293945"/>
          <w:szCs w:val="19.920000076293945"/>
          <w:rtl w:val="0"/>
        </w:rPr>
        <w:t xml:space="preserve">(aim BP 140-160/80-100mmHg)  </w:t>
      </w:r>
    </w:p>
    <w:p w:rsidR="00000000" w:rsidDel="00000000" w:rsidP="00000000" w:rsidRDefault="00000000" w:rsidRPr="00000000" w14:paraId="00000066">
      <w:pPr>
        <w:widowControl w:val="0"/>
        <w:spacing w:before="29.13330078125" w:line="264.9547004699707" w:lineRule="auto"/>
        <w:ind w:left="728.2000732421875" w:right="1137.113037109375" w:hanging="3.187255859375"/>
        <w:rPr>
          <w:color w:val="222222"/>
          <w:sz w:val="19.920000076293945"/>
          <w:szCs w:val="19.920000076293945"/>
        </w:rPr>
      </w:pPr>
      <w:r w:rsidDel="00000000" w:rsidR="00000000" w:rsidRPr="00000000">
        <w:rPr>
          <w:color w:val="222222"/>
          <w:sz w:val="19.920000076293945"/>
          <w:szCs w:val="19.920000076293945"/>
          <w:rtl w:val="0"/>
        </w:rPr>
        <w:t xml:space="preserve">-Hydralazine 5–10 mg IV over 3–10 mins, Repeated 5 mg IV every 20 mins if required, Maximum dose  30 mg, Infusion may be required, May require IVF plasma expansion </w:t>
      </w:r>
    </w:p>
    <w:p w:rsidR="00000000" w:rsidDel="00000000" w:rsidP="00000000" w:rsidRDefault="00000000" w:rsidRPr="00000000" w14:paraId="00000067">
      <w:pPr>
        <w:widowControl w:val="0"/>
        <w:spacing w:before="10.821533203125" w:line="264.9540710449219" w:lineRule="auto"/>
        <w:ind w:left="733.1800842285156" w:right="1737.3651123046875" w:hanging="8.167266845703125"/>
        <w:rPr>
          <w:color w:val="222222"/>
          <w:sz w:val="19.920000076293945"/>
          <w:szCs w:val="19.920000076293945"/>
        </w:rPr>
      </w:pPr>
      <w:r w:rsidDel="00000000" w:rsidR="00000000" w:rsidRPr="00000000">
        <w:rPr>
          <w:color w:val="222222"/>
          <w:sz w:val="19.920000076293945"/>
          <w:szCs w:val="19.920000076293945"/>
          <w:rtl w:val="0"/>
        </w:rPr>
        <w:t xml:space="preserve">-Labetalol - Initially 20 mg IV bolus over 2 mins, Repeated doses 40–80 mg IV every 10 mins to  maximum of 300 mg if required, Infusion may be required </w:t>
      </w:r>
    </w:p>
    <w:p w:rsidR="00000000" w:rsidDel="00000000" w:rsidP="00000000" w:rsidRDefault="00000000" w:rsidRPr="00000000" w14:paraId="00000068">
      <w:pPr>
        <w:widowControl w:val="0"/>
        <w:spacing w:before="10.8221435546875" w:line="240" w:lineRule="auto"/>
        <w:ind w:left="725.0128173828125" w:firstLine="0"/>
        <w:rPr>
          <w:sz w:val="19.920000076293945"/>
          <w:szCs w:val="19.920000076293945"/>
        </w:rPr>
      </w:pPr>
      <w:r w:rsidDel="00000000" w:rsidR="00000000" w:rsidRPr="00000000">
        <w:rPr>
          <w:sz w:val="19.920000076293945"/>
          <w:szCs w:val="19.920000076293945"/>
          <w:rtl w:val="0"/>
        </w:rPr>
        <w:t xml:space="preserve">-Nifedipine IV 100-200mg over 2 min </w:t>
      </w:r>
    </w:p>
    <w:p w:rsidR="00000000" w:rsidDel="00000000" w:rsidP="00000000" w:rsidRDefault="00000000" w:rsidRPr="00000000" w14:paraId="00000069">
      <w:pPr>
        <w:widowControl w:val="0"/>
        <w:spacing w:before="293.1329345703125" w:line="240" w:lineRule="auto"/>
        <w:ind w:left="5.0927734375" w:firstLine="0"/>
        <w:rPr>
          <w:sz w:val="19.920000076293945"/>
          <w:szCs w:val="19.920000076293945"/>
        </w:rPr>
      </w:pPr>
      <w:r w:rsidDel="00000000" w:rsidR="00000000" w:rsidRPr="00000000">
        <w:rPr>
          <w:sz w:val="19.920000076293945"/>
          <w:szCs w:val="19.920000076293945"/>
          <w:rtl w:val="0"/>
        </w:rPr>
        <w:t xml:space="preserve">-Hypermagnasemia: (Require reflexes/ECG and one other) </w:t>
      </w:r>
    </w:p>
    <w:p w:rsidR="00000000" w:rsidDel="00000000" w:rsidP="00000000" w:rsidRDefault="00000000" w:rsidRPr="00000000" w14:paraId="0000006A">
      <w:pPr>
        <w:widowControl w:val="0"/>
        <w:spacing w:before="31.5338134765625" w:line="240" w:lineRule="auto"/>
        <w:ind w:left="15.05279541015625" w:firstLine="0"/>
        <w:rPr>
          <w:sz w:val="19.920000076293945"/>
          <w:szCs w:val="19.920000076293945"/>
        </w:rPr>
      </w:pPr>
      <w:r w:rsidDel="00000000" w:rsidR="00000000" w:rsidRPr="00000000">
        <w:rPr>
          <w:sz w:val="19.920000076293945"/>
          <w:szCs w:val="19.920000076293945"/>
          <w:rtl w:val="0"/>
        </w:rPr>
        <w:t xml:space="preserve">Mg conc (mmol/L) Effects  </w:t>
      </w:r>
    </w:p>
    <w:p w:rsidR="00000000" w:rsidDel="00000000" w:rsidP="00000000" w:rsidRDefault="00000000" w:rsidRPr="00000000" w14:paraId="0000006B">
      <w:pPr>
        <w:widowControl w:val="0"/>
        <w:spacing w:before="31.93359375" w:line="240" w:lineRule="auto"/>
        <w:ind w:left="5.29205322265625" w:firstLine="0"/>
        <w:rPr>
          <w:sz w:val="19.920000076293945"/>
          <w:szCs w:val="19.920000076293945"/>
        </w:rPr>
      </w:pPr>
      <w:r w:rsidDel="00000000" w:rsidR="00000000" w:rsidRPr="00000000">
        <w:rPr>
          <w:sz w:val="19.920000076293945"/>
          <w:szCs w:val="19.920000076293945"/>
          <w:rtl w:val="0"/>
        </w:rPr>
        <w:t xml:space="preserve">0.8 - 1.0 normal plasma level  </w:t>
      </w:r>
    </w:p>
    <w:p w:rsidR="00000000" w:rsidDel="00000000" w:rsidP="00000000" w:rsidRDefault="00000000" w:rsidRPr="00000000" w14:paraId="0000006C">
      <w:pPr>
        <w:widowControl w:val="0"/>
        <w:spacing w:before="29.13330078125" w:line="240" w:lineRule="auto"/>
        <w:ind w:left="15.2520751953125" w:firstLine="0"/>
        <w:rPr>
          <w:sz w:val="19.920000076293945"/>
          <w:szCs w:val="19.920000076293945"/>
        </w:rPr>
      </w:pPr>
      <w:r w:rsidDel="00000000" w:rsidR="00000000" w:rsidRPr="00000000">
        <w:rPr>
          <w:sz w:val="19.920000076293945"/>
          <w:szCs w:val="19.920000076293945"/>
          <w:rtl w:val="0"/>
        </w:rPr>
        <w:t xml:space="preserve">1.7 - 3.5 therapeutic range  </w:t>
      </w:r>
    </w:p>
    <w:p w:rsidR="00000000" w:rsidDel="00000000" w:rsidP="00000000" w:rsidRDefault="00000000" w:rsidRPr="00000000" w14:paraId="0000006D">
      <w:pPr>
        <w:widowControl w:val="0"/>
        <w:spacing w:before="31.5338134765625" w:line="264.9547004699707" w:lineRule="auto"/>
        <w:ind w:left="2.901611328125" w:right="2942.6806640625" w:firstLine="6.573638916015625"/>
        <w:rPr>
          <w:b w:val="1"/>
          <w:sz w:val="19.920000076293945"/>
          <w:szCs w:val="19.920000076293945"/>
        </w:rPr>
      </w:pPr>
      <w:r w:rsidDel="00000000" w:rsidR="00000000" w:rsidRPr="00000000">
        <w:rPr>
          <w:sz w:val="19.920000076293945"/>
          <w:szCs w:val="19.920000076293945"/>
          <w:rtl w:val="0"/>
        </w:rPr>
        <w:t xml:space="preserve">2.5 - 5.0 </w:t>
      </w:r>
      <w:r w:rsidDel="00000000" w:rsidR="00000000" w:rsidRPr="00000000">
        <w:rPr>
          <w:b w:val="1"/>
          <w:sz w:val="19.920000076293945"/>
          <w:szCs w:val="19.920000076293945"/>
          <w:rtl w:val="0"/>
        </w:rPr>
        <w:t xml:space="preserve">ECG changes </w:t>
      </w:r>
      <w:r w:rsidDel="00000000" w:rsidR="00000000" w:rsidRPr="00000000">
        <w:rPr>
          <w:sz w:val="19.920000076293945"/>
          <w:szCs w:val="19.920000076293945"/>
          <w:rtl w:val="0"/>
        </w:rPr>
        <w:t xml:space="preserve">(P-Q interval prolongation, widen QRS complex)  4.0 - 5.0 </w:t>
      </w:r>
      <w:r w:rsidDel="00000000" w:rsidR="00000000" w:rsidRPr="00000000">
        <w:rPr>
          <w:b w:val="1"/>
          <w:sz w:val="19.920000076293945"/>
          <w:szCs w:val="19.920000076293945"/>
          <w:rtl w:val="0"/>
        </w:rPr>
        <w:t xml:space="preserve">reduction in deep tendon reflexes </w:t>
      </w:r>
    </w:p>
    <w:p w:rsidR="00000000" w:rsidDel="00000000" w:rsidP="00000000" w:rsidRDefault="00000000" w:rsidRPr="00000000" w14:paraId="0000006E">
      <w:pPr>
        <w:widowControl w:val="0"/>
        <w:spacing w:before="10.8209228515625" w:line="240" w:lineRule="auto"/>
        <w:ind w:left="8.08074951171875" w:firstLine="0"/>
        <w:rPr>
          <w:sz w:val="19.920000076293945"/>
          <w:szCs w:val="19.920000076293945"/>
        </w:rPr>
      </w:pPr>
      <w:r w:rsidDel="00000000" w:rsidR="00000000" w:rsidRPr="00000000">
        <w:rPr>
          <w:sz w:val="19.920000076293945"/>
          <w:szCs w:val="19.920000076293945"/>
          <w:rtl w:val="0"/>
        </w:rPr>
        <w:t xml:space="preserve">&gt; 5.0 loss of deep tendon reflexes  </w:t>
      </w:r>
    </w:p>
    <w:p w:rsidR="00000000" w:rsidDel="00000000" w:rsidP="00000000" w:rsidRDefault="00000000" w:rsidRPr="00000000" w14:paraId="0000006F">
      <w:pPr>
        <w:widowControl w:val="0"/>
        <w:spacing w:before="31.5338134765625" w:line="262.5460910797119" w:lineRule="auto"/>
        <w:ind w:left="8.08074951171875" w:right="3157.9656982421875" w:firstLine="0"/>
        <w:rPr>
          <w:sz w:val="19.920000076293945"/>
          <w:szCs w:val="19.920000076293945"/>
        </w:rPr>
      </w:pPr>
      <w:r w:rsidDel="00000000" w:rsidR="00000000" w:rsidRPr="00000000">
        <w:rPr>
          <w:sz w:val="19.920000076293945"/>
          <w:szCs w:val="19.920000076293945"/>
          <w:rtl w:val="0"/>
        </w:rPr>
        <w:t xml:space="preserve">&gt; 7.5 SA/AV blockade. </w:t>
      </w:r>
      <w:r w:rsidDel="00000000" w:rsidR="00000000" w:rsidRPr="00000000">
        <w:rPr>
          <w:b w:val="1"/>
          <w:sz w:val="19.920000076293945"/>
          <w:szCs w:val="19.920000076293945"/>
          <w:rtl w:val="0"/>
        </w:rPr>
        <w:t xml:space="preserve">Respiratory paralysis </w:t>
      </w:r>
      <w:r w:rsidDel="00000000" w:rsidR="00000000" w:rsidRPr="00000000">
        <w:rPr>
          <w:sz w:val="19.920000076293945"/>
          <w:szCs w:val="19.920000076293945"/>
          <w:rtl w:val="0"/>
        </w:rPr>
        <w:t xml:space="preserve">and </w:t>
      </w:r>
      <w:r w:rsidDel="00000000" w:rsidR="00000000" w:rsidRPr="00000000">
        <w:rPr>
          <w:b w:val="1"/>
          <w:sz w:val="19.920000076293945"/>
          <w:szCs w:val="19.920000076293945"/>
          <w:rtl w:val="0"/>
        </w:rPr>
        <w:t xml:space="preserve">CNS depression </w:t>
      </w:r>
      <w:r w:rsidDel="00000000" w:rsidR="00000000" w:rsidRPr="00000000">
        <w:rPr>
          <w:sz w:val="19.920000076293945"/>
          <w:szCs w:val="19.920000076293945"/>
          <w:rtl w:val="0"/>
        </w:rPr>
        <w:t xml:space="preserve">&gt; 12 cardiac arrest </w:t>
      </w:r>
    </w:p>
    <w:p w:rsidR="00000000" w:rsidDel="00000000" w:rsidP="00000000" w:rsidRDefault="00000000" w:rsidRPr="00000000" w14:paraId="00000070">
      <w:pPr>
        <w:widowControl w:val="0"/>
        <w:spacing w:before="12.8204345703125" w:line="240" w:lineRule="auto"/>
        <w:ind w:left="7.881622314453125" w:firstLine="0"/>
        <w:rPr>
          <w:sz w:val="19.920000076293945"/>
          <w:szCs w:val="19.920000076293945"/>
        </w:rPr>
      </w:pPr>
      <w:r w:rsidDel="00000000" w:rsidR="00000000" w:rsidRPr="00000000">
        <w:rPr>
          <w:sz w:val="19.920000076293945"/>
          <w:szCs w:val="19.920000076293945"/>
          <w:rtl w:val="0"/>
        </w:rPr>
        <w:t xml:space="preserve">Other Side effects:Hypotension, Facial flushing, Visual disturbances, IV site flushing, Chest pain,Nasal stuffiness </w:t>
      </w:r>
    </w:p>
    <w:p w:rsidR="00000000" w:rsidDel="00000000" w:rsidP="00000000" w:rsidRDefault="00000000" w:rsidRPr="00000000" w14:paraId="00000071">
      <w:pPr>
        <w:widowControl w:val="0"/>
        <w:spacing w:before="295.533447265625" w:line="240" w:lineRule="auto"/>
        <w:ind w:left="12.0648193359375" w:firstLine="0"/>
        <w:rPr>
          <w:b w:val="1"/>
          <w:sz w:val="19.920000076293945"/>
          <w:szCs w:val="19.920000076293945"/>
        </w:rPr>
      </w:pPr>
      <w:r w:rsidDel="00000000" w:rsidR="00000000" w:rsidRPr="00000000">
        <w:rPr>
          <w:b w:val="1"/>
          <w:sz w:val="19.920000076293945"/>
          <w:szCs w:val="19.920000076293945"/>
          <w:u w:val="single"/>
          <w:rtl w:val="0"/>
        </w:rPr>
        <w:t xml:space="preserve">Prioritization and decision making</w:t>
      </w:r>
      <w:r w:rsidDel="00000000" w:rsidR="00000000" w:rsidRPr="00000000">
        <w:rPr>
          <w:b w:val="1"/>
          <w:sz w:val="19.920000076293945"/>
          <w:szCs w:val="19.920000076293945"/>
          <w:rtl w:val="0"/>
        </w:rPr>
        <w:t xml:space="preserve"> </w:t>
      </w:r>
    </w:p>
    <w:p w:rsidR="00000000" w:rsidDel="00000000" w:rsidP="00000000" w:rsidRDefault="00000000" w:rsidRPr="00000000" w14:paraId="00000072">
      <w:pPr>
        <w:widowControl w:val="0"/>
        <w:spacing w:before="9.9334716796875" w:line="240" w:lineRule="auto"/>
        <w:ind w:left="5.0927734375" w:firstLine="0"/>
        <w:rPr>
          <w:b w:val="1"/>
          <w:sz w:val="19.920000076293945"/>
          <w:szCs w:val="19.920000076293945"/>
        </w:rPr>
      </w:pPr>
      <w:r w:rsidDel="00000000" w:rsidR="00000000" w:rsidRPr="00000000">
        <w:rPr>
          <w:sz w:val="19.920000076293945"/>
          <w:szCs w:val="19.920000076293945"/>
          <w:rtl w:val="0"/>
        </w:rPr>
        <w:t xml:space="preserve">- recognises </w:t>
      </w:r>
      <w:r w:rsidDel="00000000" w:rsidR="00000000" w:rsidRPr="00000000">
        <w:rPr>
          <w:b w:val="1"/>
          <w:sz w:val="19.920000076293945"/>
          <w:szCs w:val="19.920000076293945"/>
          <w:rtl w:val="0"/>
        </w:rPr>
        <w:t xml:space="preserve">Pre-eclampsia and most likely diagnosis </w:t>
      </w:r>
    </w:p>
    <w:p w:rsidR="00000000" w:rsidDel="00000000" w:rsidP="00000000" w:rsidRDefault="00000000" w:rsidRPr="00000000" w14:paraId="00000073">
      <w:pPr>
        <w:widowControl w:val="0"/>
        <w:spacing w:before="31.5338134765625" w:line="240" w:lineRule="auto"/>
        <w:ind w:left="5.0927734375" w:firstLine="0"/>
        <w:rPr>
          <w:b w:val="1"/>
          <w:sz w:val="19.920000076293945"/>
          <w:szCs w:val="19.920000076293945"/>
        </w:rPr>
      </w:pPr>
      <w:r w:rsidDel="00000000" w:rsidR="00000000" w:rsidRPr="00000000">
        <w:rPr>
          <w:sz w:val="19.920000076293945"/>
          <w:szCs w:val="19.920000076293945"/>
          <w:rtl w:val="0"/>
        </w:rPr>
        <w:t xml:space="preserve">- rapidly manages seizure and prioritizes </w:t>
      </w:r>
      <w:r w:rsidDel="00000000" w:rsidR="00000000" w:rsidRPr="00000000">
        <w:rPr>
          <w:b w:val="1"/>
          <w:sz w:val="19.920000076293945"/>
          <w:szCs w:val="19.920000076293945"/>
          <w:rtl w:val="0"/>
        </w:rPr>
        <w:t xml:space="preserve">MgSo4 over Benzodiazepines </w:t>
      </w:r>
    </w:p>
    <w:p w:rsidR="00000000" w:rsidDel="00000000" w:rsidP="00000000" w:rsidRDefault="00000000" w:rsidRPr="00000000" w14:paraId="00000074">
      <w:pPr>
        <w:widowControl w:val="0"/>
        <w:spacing w:before="31.53350830078125" w:line="240" w:lineRule="auto"/>
        <w:ind w:left="5.0927734375" w:firstLine="0"/>
        <w:rPr>
          <w:sz w:val="19.920000076293945"/>
          <w:szCs w:val="19.920000076293945"/>
        </w:rPr>
      </w:pPr>
      <w:r w:rsidDel="00000000" w:rsidR="00000000" w:rsidRPr="00000000">
        <w:rPr>
          <w:sz w:val="19.920000076293945"/>
          <w:szCs w:val="19.920000076293945"/>
          <w:rtl w:val="0"/>
        </w:rPr>
        <w:t xml:space="preserve">-arranges urgent Obstretric referral and ICU disposition </w:t>
      </w:r>
    </w:p>
    <w:p w:rsidR="00000000" w:rsidDel="00000000" w:rsidP="00000000" w:rsidRDefault="00000000" w:rsidRPr="00000000" w14:paraId="00000075">
      <w:pPr>
        <w:widowControl w:val="0"/>
        <w:spacing w:before="31.53350830078125" w:line="240" w:lineRule="auto"/>
        <w:ind w:left="5.0927734375" w:firstLine="0"/>
        <w:rPr>
          <w:sz w:val="19.920000076293945"/>
          <w:szCs w:val="19.920000076293945"/>
        </w:rPr>
      </w:pPr>
      <w:r w:rsidDel="00000000" w:rsidR="00000000" w:rsidRPr="00000000">
        <w:rPr>
          <w:sz w:val="19.920000076293945"/>
          <w:szCs w:val="19.920000076293945"/>
          <w:rtl w:val="0"/>
        </w:rPr>
        <w:t xml:space="preserve">-considers other reasonable DDx </w:t>
      </w:r>
    </w:p>
    <w:p w:rsidR="00000000" w:rsidDel="00000000" w:rsidP="00000000" w:rsidRDefault="00000000" w:rsidRPr="00000000" w14:paraId="00000076">
      <w:pPr>
        <w:widowControl w:val="0"/>
        <w:spacing w:before="644.1336059570312" w:line="240" w:lineRule="auto"/>
        <w:ind w:left="109.93927001953125" w:firstLine="0"/>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